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C33D" w14:textId="77777777" w:rsidR="00371B3E" w:rsidRDefault="00371B3E" w:rsidP="00DB5538">
      <w:pPr>
        <w:pStyle w:val="KeinAbsatzformat"/>
        <w:tabs>
          <w:tab w:val="left" w:pos="227"/>
        </w:tabs>
        <w:spacing w:line="276" w:lineRule="auto"/>
        <w:ind w:left="284" w:right="260"/>
        <w:jc w:val="both"/>
        <w:rPr>
          <w:rFonts w:ascii="Calibri" w:hAnsi="Calibri" w:cs="Calibri"/>
        </w:rPr>
      </w:pPr>
    </w:p>
    <w:p w14:paraId="678AA3FE" w14:textId="77777777" w:rsidR="00371B3E" w:rsidRDefault="00000000" w:rsidP="00DB5538">
      <w:pPr>
        <w:pStyle w:val="KeinAbsatzformat"/>
        <w:tabs>
          <w:tab w:val="left" w:pos="227"/>
        </w:tabs>
        <w:spacing w:line="276" w:lineRule="auto"/>
        <w:ind w:left="284" w:right="260"/>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noProof/>
        </w:rPr>
        <w:drawing>
          <wp:inline distT="0" distB="0" distL="0" distR="0" wp14:anchorId="70CAE49C" wp14:editId="32B11D0C">
            <wp:extent cx="2667003" cy="1209678"/>
            <wp:effectExtent l="0" t="0" r="0" b="9522"/>
            <wp:docPr id="1763469885" name="Bild 1" descr="L_DestinationCanada_Tagline%20EN_rgb@4x-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667003" cy="1209678"/>
                    </a:xfrm>
                    <a:prstGeom prst="rect">
                      <a:avLst/>
                    </a:prstGeom>
                    <a:noFill/>
                    <a:ln>
                      <a:noFill/>
                      <a:prstDash/>
                    </a:ln>
                  </pic:spPr>
                </pic:pic>
              </a:graphicData>
            </a:graphic>
          </wp:inline>
        </w:drawing>
      </w:r>
    </w:p>
    <w:p w14:paraId="4CC24740" w14:textId="77777777" w:rsidR="00371B3E" w:rsidRDefault="00000000" w:rsidP="00DB5538">
      <w:pPr>
        <w:pStyle w:val="KeinAbsatzformat"/>
        <w:tabs>
          <w:tab w:val="left" w:pos="227"/>
        </w:tabs>
        <w:spacing w:line="276" w:lineRule="auto"/>
        <w:ind w:left="284" w:right="260"/>
        <w:jc w:val="both"/>
      </w:pPr>
      <w:r>
        <w:rPr>
          <w:rFonts w:ascii="Calibri" w:hAnsi="Calibri" w:cs="Calibri"/>
          <w:noProof/>
        </w:rPr>
        <mc:AlternateContent>
          <mc:Choice Requires="wps">
            <w:drawing>
              <wp:anchor distT="0" distB="0" distL="114300" distR="114300" simplePos="0" relativeHeight="251659264" behindDoc="0" locked="0" layoutInCell="1" allowOverlap="1" wp14:anchorId="4FB4303F" wp14:editId="4EABC763">
                <wp:simplePos x="0" y="0"/>
                <wp:positionH relativeFrom="column">
                  <wp:posOffset>-109215</wp:posOffset>
                </wp:positionH>
                <wp:positionV relativeFrom="paragraph">
                  <wp:posOffset>69851</wp:posOffset>
                </wp:positionV>
                <wp:extent cx="7063108" cy="0"/>
                <wp:effectExtent l="19050" t="19050" r="23492" b="38100"/>
                <wp:wrapNone/>
                <wp:docPr id="1858240330" name="Line 2"/>
                <wp:cNvGraphicFramePr/>
                <a:graphic xmlns:a="http://schemas.openxmlformats.org/drawingml/2006/main">
                  <a:graphicData uri="http://schemas.microsoft.com/office/word/2010/wordprocessingShape">
                    <wps:wsp>
                      <wps:cNvCnPr/>
                      <wps:spPr>
                        <a:xfrm>
                          <a:off x="0" y="0"/>
                          <a:ext cx="7063108" cy="0"/>
                        </a:xfrm>
                        <a:prstGeom prst="straightConnector1">
                          <a:avLst/>
                        </a:prstGeom>
                        <a:noFill/>
                        <a:ln w="19083" cap="sq">
                          <a:solidFill>
                            <a:srgbClr val="98241D"/>
                          </a:solidFill>
                          <a:prstDash val="solid"/>
                          <a:miter/>
                        </a:ln>
                      </wps:spPr>
                      <wps:bodyPr/>
                    </wps:wsp>
                  </a:graphicData>
                </a:graphic>
              </wp:anchor>
            </w:drawing>
          </mc:Choice>
          <mc:Fallback>
            <w:pict>
              <v:shapetype w14:anchorId="232B9285" id="_x0000_t32" coordsize="21600,21600" o:spt="32" o:oned="t" path="m,l21600,21600e" filled="f">
                <v:path arrowok="t" fillok="f" o:connecttype="none"/>
                <o:lock v:ext="edit" shapetype="t"/>
              </v:shapetype>
              <v:shape id="Line 2" o:spid="_x0000_s1026" type="#_x0000_t32" style="position:absolute;margin-left:-8.6pt;margin-top:5.5pt;width:556.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" strokecolor="#98241d" strokeweight=".53008mm">
                <v:stroke joinstyle="miter" endcap="square"/>
              </v:shape>
            </w:pict>
          </mc:Fallback>
        </mc:AlternateContent>
      </w:r>
    </w:p>
    <w:p w14:paraId="543450D8" w14:textId="77777777" w:rsidR="00371B3E" w:rsidRDefault="00371B3E" w:rsidP="00DB5538">
      <w:pPr>
        <w:spacing w:line="276" w:lineRule="auto"/>
        <w:ind w:left="284" w:right="260"/>
        <w:jc w:val="both"/>
        <w:rPr>
          <w:rFonts w:ascii="Calibri" w:hAnsi="Calibri" w:cs="Calibri"/>
        </w:rPr>
      </w:pPr>
    </w:p>
    <w:p w14:paraId="760E4C33" w14:textId="77777777" w:rsidR="00371B3E" w:rsidRPr="00DB5538" w:rsidRDefault="00000000" w:rsidP="00DB5538">
      <w:pPr>
        <w:pStyle w:val="berschrift1"/>
        <w:spacing w:line="276" w:lineRule="auto"/>
        <w:ind w:left="567" w:right="260" w:hanging="6"/>
        <w:jc w:val="both"/>
        <w:rPr>
          <w:rFonts w:asciiTheme="minorHAnsi" w:hAnsiTheme="minorHAnsi" w:cstheme="minorHAnsi"/>
          <w:lang w:val="en-US"/>
        </w:rPr>
      </w:pPr>
      <w:r w:rsidRPr="00DB5538">
        <w:rPr>
          <w:rFonts w:asciiTheme="minorHAnsi" w:hAnsiTheme="minorHAnsi" w:cstheme="minorHAnsi"/>
          <w:color w:val="CC0000"/>
          <w:w w:val="89"/>
          <w:sz w:val="24"/>
          <w:lang w:val="en-US"/>
        </w:rPr>
        <w:t>M E D I E N I N F O R M A T I O N</w:t>
      </w:r>
    </w:p>
    <w:p w14:paraId="1D8E49A6" w14:textId="312E0489" w:rsidR="00371B3E" w:rsidRPr="00DB5538" w:rsidRDefault="00000000" w:rsidP="00DB5538">
      <w:pPr>
        <w:tabs>
          <w:tab w:val="right" w:pos="8789"/>
        </w:tabs>
        <w:spacing w:line="276" w:lineRule="auto"/>
        <w:ind w:left="567" w:right="260"/>
        <w:jc w:val="both"/>
        <w:rPr>
          <w:rFonts w:asciiTheme="minorHAnsi" w:hAnsiTheme="minorHAnsi" w:cstheme="minorHAnsi"/>
        </w:rPr>
      </w:pPr>
      <w:r w:rsidRPr="00DB5538">
        <w:rPr>
          <w:rFonts w:asciiTheme="minorHAnsi" w:hAnsiTheme="minorHAnsi" w:cstheme="minorHAnsi"/>
          <w:b/>
          <w:bCs/>
          <w:lang w:val="fr-FR"/>
        </w:rPr>
        <w:t xml:space="preserve">Story </w:t>
      </w:r>
      <w:proofErr w:type="spellStart"/>
      <w:r w:rsidRPr="00DB5538">
        <w:rPr>
          <w:rFonts w:asciiTheme="minorHAnsi" w:hAnsiTheme="minorHAnsi" w:cstheme="minorHAnsi"/>
          <w:b/>
          <w:bCs/>
          <w:lang w:val="fr-FR"/>
        </w:rPr>
        <w:t>Idea</w:t>
      </w:r>
      <w:proofErr w:type="spellEnd"/>
      <w:r w:rsidRPr="00DB5538">
        <w:rPr>
          <w:rFonts w:asciiTheme="minorHAnsi" w:hAnsiTheme="minorHAnsi" w:cstheme="minorHAnsi"/>
          <w:lang w:val="fr-FR"/>
        </w:rPr>
        <w:t xml:space="preserve"> (202</w:t>
      </w:r>
      <w:r w:rsidR="00DB5538" w:rsidRPr="00DB5538">
        <w:rPr>
          <w:rFonts w:asciiTheme="minorHAnsi" w:hAnsiTheme="minorHAnsi" w:cstheme="minorHAnsi"/>
          <w:lang w:val="fr-FR"/>
        </w:rPr>
        <w:t>3</w:t>
      </w:r>
      <w:r w:rsidRPr="00DB5538">
        <w:rPr>
          <w:rFonts w:asciiTheme="minorHAnsi" w:hAnsiTheme="minorHAnsi" w:cstheme="minorHAnsi"/>
          <w:lang w:val="fr-FR"/>
        </w:rPr>
        <w:t>)</w:t>
      </w:r>
    </w:p>
    <w:p w14:paraId="76AC285D" w14:textId="77777777" w:rsidR="00371B3E" w:rsidRPr="00DB5538" w:rsidRDefault="00371B3E" w:rsidP="00DB5538">
      <w:pPr>
        <w:tabs>
          <w:tab w:val="right" w:pos="8789"/>
        </w:tabs>
        <w:spacing w:line="276" w:lineRule="auto"/>
        <w:ind w:right="260"/>
        <w:jc w:val="both"/>
        <w:rPr>
          <w:rFonts w:asciiTheme="minorHAnsi" w:hAnsiTheme="minorHAnsi" w:cstheme="minorHAnsi"/>
          <w:b/>
          <w:caps/>
        </w:rPr>
      </w:pPr>
    </w:p>
    <w:p w14:paraId="4595676E" w14:textId="77777777" w:rsidR="00371B3E" w:rsidRPr="00DB5538" w:rsidRDefault="00000000" w:rsidP="00DB5538">
      <w:pPr>
        <w:pStyle w:val="StandardWeb"/>
        <w:spacing w:before="150" w:after="150" w:line="276" w:lineRule="auto"/>
        <w:jc w:val="center"/>
        <w:rPr>
          <w:rFonts w:asciiTheme="minorHAnsi" w:hAnsiTheme="minorHAnsi" w:cstheme="minorHAnsi"/>
        </w:rPr>
      </w:pPr>
      <w:r w:rsidRPr="00DB5538">
        <w:rPr>
          <w:rStyle w:val="Fett"/>
          <w:rFonts w:asciiTheme="minorHAnsi" w:hAnsiTheme="minorHAnsi" w:cstheme="minorHAnsi"/>
          <w:color w:val="FF0000"/>
          <w:sz w:val="28"/>
          <w:szCs w:val="28"/>
        </w:rPr>
        <w:t>Vancouver: Ikone der Lebensqualität</w:t>
      </w:r>
    </w:p>
    <w:p w14:paraId="0FADB351" w14:textId="77777777" w:rsidR="00371B3E" w:rsidRPr="00DB5538" w:rsidRDefault="00000000" w:rsidP="00DB5538">
      <w:pPr>
        <w:pStyle w:val="StandardWeb"/>
        <w:spacing w:before="150" w:after="150" w:line="276" w:lineRule="auto"/>
        <w:jc w:val="center"/>
        <w:rPr>
          <w:rFonts w:asciiTheme="minorHAnsi" w:hAnsiTheme="minorHAnsi" w:cstheme="minorHAnsi"/>
        </w:rPr>
      </w:pPr>
      <w:r w:rsidRPr="00DB5538">
        <w:rPr>
          <w:rStyle w:val="Fett"/>
          <w:rFonts w:asciiTheme="minorHAnsi" w:hAnsiTheme="minorHAnsi" w:cstheme="minorHAnsi"/>
        </w:rPr>
        <w:t>Die zehn besten Erlebnisse in der grünen Stadt am Pazifik</w:t>
      </w:r>
    </w:p>
    <w:p w14:paraId="15C4E16D" w14:textId="77777777" w:rsidR="00371B3E" w:rsidRPr="00DB5538" w:rsidRDefault="00371B3E" w:rsidP="00DB5538">
      <w:pPr>
        <w:spacing w:line="276" w:lineRule="auto"/>
        <w:jc w:val="both"/>
        <w:rPr>
          <w:rFonts w:asciiTheme="minorHAnsi" w:hAnsiTheme="minorHAnsi" w:cstheme="minorHAnsi"/>
          <w:b/>
        </w:rPr>
      </w:pPr>
    </w:p>
    <w:p w14:paraId="3D08D283" w14:textId="77777777" w:rsidR="00371B3E" w:rsidRPr="00DB5538" w:rsidRDefault="00000000" w:rsidP="00DB5538">
      <w:pPr>
        <w:spacing w:line="276" w:lineRule="auto"/>
        <w:ind w:left="567"/>
        <w:jc w:val="both"/>
        <w:rPr>
          <w:rFonts w:asciiTheme="minorHAnsi" w:hAnsiTheme="minorHAnsi" w:cstheme="minorHAnsi"/>
          <w:b/>
          <w:bCs/>
          <w:i/>
          <w:iCs/>
          <w:sz w:val="22"/>
          <w:szCs w:val="22"/>
        </w:rPr>
      </w:pPr>
      <w:r w:rsidRPr="00DB5538">
        <w:rPr>
          <w:rFonts w:asciiTheme="minorHAnsi" w:hAnsiTheme="minorHAnsi" w:cstheme="minorHAnsi"/>
          <w:b/>
          <w:bCs/>
          <w:i/>
          <w:iCs/>
          <w:sz w:val="22"/>
          <w:szCs w:val="22"/>
        </w:rPr>
        <w:t xml:space="preserve">Umgeben von szenischer Natur, angereichert mit facettenreicher Kultur und ein Paradies für Feinschmecker: Geht es um die Lebensqualität, wird Vancouver regelmäßig unter den fünf führenden Städten der Welt eingeordnet. Das Lifestyle-Magazin Monocle listete die kanadische Westküstenmetropole jüngst als „natürlich geborenen Gewinner“ unter den 20 lebenswertesten Städten rund um den Globus auf dem 12. Platz.  </w:t>
      </w:r>
    </w:p>
    <w:p w14:paraId="1680C31C" w14:textId="77777777" w:rsidR="00371B3E" w:rsidRPr="00DB5538" w:rsidRDefault="00371B3E" w:rsidP="00DB5538">
      <w:pPr>
        <w:spacing w:line="276" w:lineRule="auto"/>
        <w:ind w:left="567"/>
        <w:jc w:val="both"/>
        <w:rPr>
          <w:rFonts w:asciiTheme="minorHAnsi" w:hAnsiTheme="minorHAnsi" w:cstheme="minorHAnsi"/>
          <w:sz w:val="22"/>
          <w:szCs w:val="22"/>
        </w:rPr>
      </w:pPr>
    </w:p>
    <w:p w14:paraId="5C5B5076" w14:textId="0407FB62"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Um diesem Ruf auch künftig gerecht zu werden, entwickelt sich Vancouver in allen Bereichen immer weiter. Neuester Erfolg der Bemühungen: </w:t>
      </w:r>
      <w:r w:rsidR="00911ABF">
        <w:rPr>
          <w:rFonts w:asciiTheme="minorHAnsi" w:hAnsiTheme="minorHAnsi" w:cstheme="minorHAnsi"/>
          <w:sz w:val="22"/>
          <w:szCs w:val="22"/>
        </w:rPr>
        <w:t>D</w:t>
      </w:r>
      <w:r w:rsidRPr="00DB5538">
        <w:rPr>
          <w:rFonts w:asciiTheme="minorHAnsi" w:hAnsiTheme="minorHAnsi" w:cstheme="minorHAnsi"/>
          <w:sz w:val="22"/>
          <w:szCs w:val="22"/>
        </w:rPr>
        <w:t>ie Stadt</w:t>
      </w:r>
      <w:r w:rsidR="00911ABF">
        <w:rPr>
          <w:rFonts w:asciiTheme="minorHAnsi" w:hAnsiTheme="minorHAnsi" w:cstheme="minorHAnsi"/>
          <w:sz w:val="22"/>
          <w:szCs w:val="22"/>
        </w:rPr>
        <w:t xml:space="preserve"> wurde</w:t>
      </w:r>
      <w:r w:rsidRPr="00DB5538">
        <w:rPr>
          <w:rFonts w:asciiTheme="minorHAnsi" w:hAnsiTheme="minorHAnsi" w:cstheme="minorHAnsi"/>
          <w:sz w:val="22"/>
          <w:szCs w:val="22"/>
        </w:rPr>
        <w:t xml:space="preserve"> gemeinsam mit Toronto als </w:t>
      </w:r>
      <w:r w:rsidRPr="00607D10">
        <w:rPr>
          <w:rFonts w:asciiTheme="minorHAnsi" w:hAnsiTheme="minorHAnsi" w:cstheme="minorHAnsi"/>
          <w:sz w:val="22"/>
          <w:szCs w:val="22"/>
        </w:rPr>
        <w:t>erstes kan</w:t>
      </w:r>
      <w:r w:rsidRPr="00607D10">
        <w:rPr>
          <w:rFonts w:asciiTheme="minorHAnsi" w:hAnsiTheme="minorHAnsi" w:cstheme="minorHAnsi"/>
          <w:sz w:val="22"/>
          <w:szCs w:val="22"/>
        </w:rPr>
        <w:t>a</w:t>
      </w:r>
      <w:r w:rsidRPr="00607D10">
        <w:rPr>
          <w:rFonts w:asciiTheme="minorHAnsi" w:hAnsiTheme="minorHAnsi" w:cstheme="minorHAnsi"/>
          <w:sz w:val="22"/>
          <w:szCs w:val="22"/>
        </w:rPr>
        <w:t>disches Ziel</w:t>
      </w:r>
      <w:r w:rsidRPr="00DB5538">
        <w:rPr>
          <w:rFonts w:asciiTheme="minorHAnsi" w:hAnsiTheme="minorHAnsi" w:cstheme="minorHAnsi"/>
          <w:sz w:val="22"/>
          <w:szCs w:val="22"/>
        </w:rPr>
        <w:t xml:space="preserve"> in den </w:t>
      </w:r>
      <w:hyperlink r:id="rId7" w:history="1">
        <w:r w:rsidRPr="00607D10">
          <w:rPr>
            <w:rStyle w:val="Hyperlink"/>
            <w:rFonts w:asciiTheme="minorHAnsi" w:hAnsiTheme="minorHAnsi" w:cstheme="minorHAnsi"/>
            <w:sz w:val="22"/>
            <w:szCs w:val="22"/>
          </w:rPr>
          <w:t>Michelin-Fü</w:t>
        </w:r>
        <w:r w:rsidRPr="00607D10">
          <w:rPr>
            <w:rStyle w:val="Hyperlink"/>
            <w:rFonts w:asciiTheme="minorHAnsi" w:hAnsiTheme="minorHAnsi" w:cstheme="minorHAnsi"/>
            <w:sz w:val="22"/>
            <w:szCs w:val="22"/>
          </w:rPr>
          <w:t>h</w:t>
        </w:r>
        <w:r w:rsidRPr="00607D10">
          <w:rPr>
            <w:rStyle w:val="Hyperlink"/>
            <w:rFonts w:asciiTheme="minorHAnsi" w:hAnsiTheme="minorHAnsi" w:cstheme="minorHAnsi"/>
            <w:sz w:val="22"/>
            <w:szCs w:val="22"/>
          </w:rPr>
          <w:t>rer</w:t>
        </w:r>
      </w:hyperlink>
      <w:r w:rsidRPr="00DB5538">
        <w:rPr>
          <w:rFonts w:asciiTheme="minorHAnsi" w:hAnsiTheme="minorHAnsi" w:cstheme="minorHAnsi"/>
          <w:sz w:val="22"/>
          <w:szCs w:val="22"/>
        </w:rPr>
        <w:t xml:space="preserve"> aufgenommen und bekommt neben der größten Stadt Kanadas einen eigenen Michelin City Guide. Die Restaurantteams der Stadt verwenden meist eine breite Palette an hochwertigen Produkten, Fleisch und Meeresfrüchten aus der Region. Kulinarik-Fans, Einheimische und Besucher warten händeringend darauf zu erfahren, welche Schlemmertempel in dem Guide erwähnt werden. Im Herbst aber wird das Geheimnis gelüftet – dann erscheint die erste Ausgabe des Vancouver-Führers.</w:t>
      </w:r>
      <w:r w:rsidR="00DB5538">
        <w:rPr>
          <w:rFonts w:asciiTheme="minorHAnsi" w:hAnsiTheme="minorHAnsi" w:cstheme="minorHAnsi"/>
          <w:sz w:val="22"/>
          <w:szCs w:val="22"/>
        </w:rPr>
        <w:t xml:space="preserve"> </w:t>
      </w:r>
      <w:r w:rsidRPr="00DB5538">
        <w:rPr>
          <w:rFonts w:asciiTheme="minorHAnsi" w:hAnsiTheme="minorHAnsi" w:cstheme="minorHAnsi"/>
          <w:sz w:val="22"/>
          <w:szCs w:val="22"/>
        </w:rPr>
        <w:t xml:space="preserve">Bis dahin kann jeder seine eigenen Geheimtipps suchen und finden – oder sich in der umliegenden Natur der Stadt die Wartezeit vertreiben. Das geht nirgends so einfach wie in Vancouver: Die Einwohner sind sehr stolz auf den leichten Zugang zu den North </w:t>
      </w:r>
      <w:proofErr w:type="spellStart"/>
      <w:r w:rsidRPr="00DB5538">
        <w:rPr>
          <w:rFonts w:asciiTheme="minorHAnsi" w:hAnsiTheme="minorHAnsi" w:cstheme="minorHAnsi"/>
          <w:sz w:val="22"/>
          <w:szCs w:val="22"/>
        </w:rPr>
        <w:t>Shore</w:t>
      </w:r>
      <w:proofErr w:type="spellEnd"/>
      <w:r w:rsidRPr="00DB5538">
        <w:rPr>
          <w:rFonts w:asciiTheme="minorHAnsi" w:hAnsiTheme="minorHAnsi" w:cstheme="minorHAnsi"/>
          <w:sz w:val="22"/>
          <w:szCs w:val="22"/>
        </w:rPr>
        <w:t xml:space="preserve"> Mountains, dem Pazifischen Ozean und dem mächtigen Fraser River, der in den Rocky Mountains entspringt und südlich von Vancouver in den Pazifik mündet. Hier befindet sich auch der größte Stadtpark Nordamerikas, der </w:t>
      </w:r>
      <w:hyperlink r:id="rId8" w:history="1">
        <w:r w:rsidRPr="00DB5538">
          <w:rPr>
            <w:rStyle w:val="Hyperlink"/>
            <w:rFonts w:asciiTheme="minorHAnsi" w:hAnsiTheme="minorHAnsi" w:cstheme="minorHAnsi"/>
            <w:sz w:val="22"/>
            <w:szCs w:val="22"/>
          </w:rPr>
          <w:t>Sta</w:t>
        </w:r>
        <w:r w:rsidRPr="00DB5538">
          <w:rPr>
            <w:rStyle w:val="Hyperlink"/>
            <w:rFonts w:asciiTheme="minorHAnsi" w:hAnsiTheme="minorHAnsi" w:cstheme="minorHAnsi"/>
            <w:sz w:val="22"/>
            <w:szCs w:val="22"/>
          </w:rPr>
          <w:t>n</w:t>
        </w:r>
        <w:r w:rsidRPr="00DB5538">
          <w:rPr>
            <w:rStyle w:val="Hyperlink"/>
            <w:rFonts w:asciiTheme="minorHAnsi" w:hAnsiTheme="minorHAnsi" w:cstheme="minorHAnsi"/>
            <w:sz w:val="22"/>
            <w:szCs w:val="22"/>
          </w:rPr>
          <w:t>ley Park</w:t>
        </w:r>
      </w:hyperlink>
      <w:r w:rsidRPr="00DB5538">
        <w:rPr>
          <w:rFonts w:asciiTheme="minorHAnsi" w:hAnsiTheme="minorHAnsi" w:cstheme="minorHAnsi"/>
          <w:sz w:val="22"/>
          <w:szCs w:val="22"/>
        </w:rPr>
        <w:t xml:space="preserve">. </w:t>
      </w:r>
    </w:p>
    <w:p w14:paraId="2D8760D1" w14:textId="20BF11CC" w:rsidR="00371B3E" w:rsidRPr="00DB5538" w:rsidRDefault="00DB5538" w:rsidP="00DB5538">
      <w:p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Vancouver ist ein kultureller Schmelztiegel: </w:t>
      </w:r>
      <w:r w:rsidR="00000000" w:rsidRPr="00DB5538">
        <w:rPr>
          <w:rFonts w:asciiTheme="minorHAnsi" w:hAnsiTheme="minorHAnsi" w:cstheme="minorHAnsi"/>
          <w:sz w:val="22"/>
          <w:szCs w:val="22"/>
        </w:rPr>
        <w:t xml:space="preserve">52 Prozent der Einwohner </w:t>
      </w:r>
      <w:r>
        <w:rPr>
          <w:rFonts w:asciiTheme="minorHAnsi" w:hAnsiTheme="minorHAnsi" w:cstheme="minorHAnsi"/>
          <w:sz w:val="22"/>
          <w:szCs w:val="22"/>
        </w:rPr>
        <w:t>der Metropole</w:t>
      </w:r>
      <w:r w:rsidR="00000000" w:rsidRPr="00DB5538">
        <w:rPr>
          <w:rFonts w:asciiTheme="minorHAnsi" w:hAnsiTheme="minorHAnsi" w:cstheme="minorHAnsi"/>
          <w:sz w:val="22"/>
          <w:szCs w:val="22"/>
        </w:rPr>
        <w:t xml:space="preserve"> sind keine englischen Muttersprachler und sorgen für eine ethnische und sprachliche Vielfalt, die es so kaum ein zweites Mal im Ahornland gibt. Dies spiegelt sich in den zahlreichen Stadtvierteln und in der Vielfalt der internationalen Küche</w:t>
      </w:r>
      <w:r>
        <w:rPr>
          <w:rFonts w:asciiTheme="minorHAnsi" w:hAnsiTheme="minorHAnsi" w:cstheme="minorHAnsi"/>
          <w:sz w:val="22"/>
          <w:szCs w:val="22"/>
        </w:rPr>
        <w:t xml:space="preserve"> wider</w:t>
      </w:r>
      <w:r w:rsidR="00000000" w:rsidRPr="00DB5538">
        <w:rPr>
          <w:rFonts w:asciiTheme="minorHAnsi" w:hAnsiTheme="minorHAnsi" w:cstheme="minorHAnsi"/>
          <w:sz w:val="22"/>
          <w:szCs w:val="22"/>
        </w:rPr>
        <w:t xml:space="preserve">. Und auch die First </w:t>
      </w:r>
      <w:proofErr w:type="spellStart"/>
      <w:r w:rsidR="00000000" w:rsidRPr="00DB5538">
        <w:rPr>
          <w:rFonts w:asciiTheme="minorHAnsi" w:hAnsiTheme="minorHAnsi" w:cstheme="minorHAnsi"/>
          <w:sz w:val="22"/>
          <w:szCs w:val="22"/>
        </w:rPr>
        <w:t>Nations</w:t>
      </w:r>
      <w:proofErr w:type="spellEnd"/>
      <w:r w:rsidR="00000000" w:rsidRPr="00DB5538">
        <w:rPr>
          <w:rFonts w:asciiTheme="minorHAnsi" w:hAnsiTheme="minorHAnsi" w:cstheme="minorHAnsi"/>
          <w:sz w:val="22"/>
          <w:szCs w:val="22"/>
        </w:rPr>
        <w:t xml:space="preserve"> haben Vancouver ihren Stempel aufgedrückt: In der Region lebt nach Winnipeg und Edmonton die drittgrößte Anzahl indigener Völker in Kanada. Seit jeher leben beispielsweise die </w:t>
      </w:r>
      <w:proofErr w:type="spellStart"/>
      <w:r w:rsidR="00000000" w:rsidRPr="00DB5538">
        <w:rPr>
          <w:rFonts w:asciiTheme="minorHAnsi" w:hAnsiTheme="minorHAnsi" w:cstheme="minorHAnsi"/>
          <w:sz w:val="22"/>
          <w:szCs w:val="22"/>
        </w:rPr>
        <w:t>Musqueam</w:t>
      </w:r>
      <w:proofErr w:type="spellEnd"/>
      <w:r w:rsidR="00000000" w:rsidRPr="00DB5538">
        <w:rPr>
          <w:rFonts w:asciiTheme="minorHAnsi" w:hAnsiTheme="minorHAnsi" w:cstheme="minorHAnsi"/>
          <w:sz w:val="22"/>
          <w:szCs w:val="22"/>
        </w:rPr>
        <w:t xml:space="preserve">, die </w:t>
      </w:r>
      <w:proofErr w:type="spellStart"/>
      <w:r w:rsidR="00000000" w:rsidRPr="00DB5538">
        <w:rPr>
          <w:rFonts w:asciiTheme="minorHAnsi" w:hAnsiTheme="minorHAnsi" w:cstheme="minorHAnsi"/>
          <w:sz w:val="22"/>
          <w:szCs w:val="22"/>
        </w:rPr>
        <w:t>Squamish</w:t>
      </w:r>
      <w:proofErr w:type="spellEnd"/>
      <w:r w:rsidR="00000000" w:rsidRPr="00DB5538">
        <w:rPr>
          <w:rFonts w:asciiTheme="minorHAnsi" w:hAnsiTheme="minorHAnsi" w:cstheme="minorHAnsi"/>
          <w:sz w:val="22"/>
          <w:szCs w:val="22"/>
        </w:rPr>
        <w:t xml:space="preserve"> oder die </w:t>
      </w:r>
      <w:proofErr w:type="spellStart"/>
      <w:r w:rsidR="00000000" w:rsidRPr="00DB5538">
        <w:rPr>
          <w:rFonts w:asciiTheme="minorHAnsi" w:hAnsiTheme="minorHAnsi" w:cstheme="minorHAnsi"/>
          <w:sz w:val="22"/>
          <w:szCs w:val="22"/>
        </w:rPr>
        <w:t>Tsleil-Waututh</w:t>
      </w:r>
      <w:proofErr w:type="spellEnd"/>
      <w:r w:rsidR="00000000" w:rsidRPr="00DB5538">
        <w:rPr>
          <w:rFonts w:asciiTheme="minorHAnsi" w:hAnsiTheme="minorHAnsi" w:cstheme="minorHAnsi"/>
          <w:sz w:val="22"/>
          <w:szCs w:val="22"/>
        </w:rPr>
        <w:t xml:space="preserve"> auf diesem Land und prägen es nachhaltig.</w:t>
      </w:r>
      <w:r>
        <w:rPr>
          <w:rFonts w:asciiTheme="minorHAnsi" w:hAnsiTheme="minorHAnsi" w:cstheme="minorHAnsi"/>
          <w:sz w:val="22"/>
          <w:szCs w:val="22"/>
        </w:rPr>
        <w:t xml:space="preserve"> </w:t>
      </w:r>
      <w:r w:rsidR="00000000" w:rsidRPr="00DB5538">
        <w:rPr>
          <w:rFonts w:asciiTheme="minorHAnsi" w:hAnsiTheme="minorHAnsi" w:cstheme="minorHAnsi"/>
          <w:sz w:val="22"/>
          <w:szCs w:val="22"/>
        </w:rPr>
        <w:t xml:space="preserve">Wer es den Einwohnern Vancouvers nachmachen will, verbringt seine Freizeit an folgenden zehn ikonischen und einzigartigen Orten, die es so kein zweites Mal auf der Welt gibt. </w:t>
      </w:r>
    </w:p>
    <w:p w14:paraId="54D448A6" w14:textId="77777777" w:rsidR="00371B3E" w:rsidRPr="00DB5538" w:rsidRDefault="00371B3E" w:rsidP="00DB5538">
      <w:pPr>
        <w:spacing w:line="276" w:lineRule="auto"/>
        <w:ind w:left="567"/>
        <w:jc w:val="both"/>
        <w:rPr>
          <w:rFonts w:asciiTheme="minorHAnsi" w:hAnsiTheme="minorHAnsi" w:cstheme="minorHAnsi"/>
          <w:b/>
          <w:bCs/>
          <w:sz w:val="22"/>
          <w:szCs w:val="22"/>
        </w:rPr>
      </w:pPr>
    </w:p>
    <w:p w14:paraId="6EF3E7C3" w14:textId="77777777" w:rsidR="00371B3E" w:rsidRPr="00DB5538" w:rsidRDefault="00000000" w:rsidP="00DB5538">
      <w:pPr>
        <w:spacing w:line="276" w:lineRule="auto"/>
        <w:ind w:left="567"/>
        <w:jc w:val="both"/>
        <w:rPr>
          <w:rFonts w:asciiTheme="minorHAnsi" w:hAnsiTheme="minorHAnsi" w:cstheme="minorHAnsi"/>
          <w:b/>
          <w:bCs/>
          <w:sz w:val="22"/>
          <w:szCs w:val="22"/>
        </w:rPr>
      </w:pPr>
      <w:r w:rsidRPr="00DB5538">
        <w:rPr>
          <w:rFonts w:asciiTheme="minorHAnsi" w:hAnsiTheme="minorHAnsi" w:cstheme="minorHAnsi"/>
          <w:b/>
          <w:bCs/>
          <w:sz w:val="22"/>
          <w:szCs w:val="22"/>
        </w:rPr>
        <w:t xml:space="preserve">Den Regen auf der </w:t>
      </w:r>
      <w:proofErr w:type="spellStart"/>
      <w:r w:rsidRPr="00DB5538">
        <w:rPr>
          <w:rFonts w:asciiTheme="minorHAnsi" w:hAnsiTheme="minorHAnsi" w:cstheme="minorHAnsi"/>
          <w:b/>
          <w:bCs/>
          <w:sz w:val="22"/>
          <w:szCs w:val="22"/>
        </w:rPr>
        <w:t>Capilano</w:t>
      </w:r>
      <w:proofErr w:type="spellEnd"/>
      <w:r w:rsidRPr="00DB5538">
        <w:rPr>
          <w:rFonts w:asciiTheme="minorHAnsi" w:hAnsiTheme="minorHAnsi" w:cstheme="minorHAnsi"/>
          <w:b/>
          <w:bCs/>
          <w:sz w:val="22"/>
          <w:szCs w:val="22"/>
        </w:rPr>
        <w:t xml:space="preserve"> Bridge genießen</w:t>
      </w:r>
    </w:p>
    <w:p w14:paraId="1E0F0D6B" w14:textId="3226B816"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Von ein paar Tropfen lassen sich die </w:t>
      </w:r>
      <w:proofErr w:type="spellStart"/>
      <w:r w:rsidRPr="00DB5538">
        <w:rPr>
          <w:rFonts w:asciiTheme="minorHAnsi" w:hAnsiTheme="minorHAnsi" w:cstheme="minorHAnsi"/>
          <w:sz w:val="22"/>
          <w:szCs w:val="22"/>
        </w:rPr>
        <w:t>Locals</w:t>
      </w:r>
      <w:proofErr w:type="spellEnd"/>
      <w:r w:rsidRPr="00DB5538">
        <w:rPr>
          <w:rFonts w:asciiTheme="minorHAnsi" w:hAnsiTheme="minorHAnsi" w:cstheme="minorHAnsi"/>
          <w:sz w:val="22"/>
          <w:szCs w:val="22"/>
        </w:rPr>
        <w:t xml:space="preserve"> ihren Ausflug auf die </w:t>
      </w:r>
      <w:proofErr w:type="spellStart"/>
      <w:r w:rsidRPr="00DB5538">
        <w:rPr>
          <w:rFonts w:asciiTheme="minorHAnsi" w:hAnsiTheme="minorHAnsi" w:cstheme="minorHAnsi"/>
          <w:sz w:val="22"/>
          <w:szCs w:val="22"/>
        </w:rPr>
        <w:t>Capilano</w:t>
      </w:r>
      <w:proofErr w:type="spellEnd"/>
      <w:r w:rsidRPr="00DB5538">
        <w:rPr>
          <w:rFonts w:asciiTheme="minorHAnsi" w:hAnsiTheme="minorHAnsi" w:cstheme="minorHAnsi"/>
          <w:sz w:val="22"/>
          <w:szCs w:val="22"/>
        </w:rPr>
        <w:t xml:space="preserve"> Suspension Bridge nicht vermiesen. Mehr noch: Sie begrüßen den Regen sogar und verfolgen über den </w:t>
      </w:r>
      <w:proofErr w:type="spellStart"/>
      <w:r w:rsidRPr="00DB5538">
        <w:rPr>
          <w:rFonts w:asciiTheme="minorHAnsi" w:hAnsiTheme="minorHAnsi" w:cstheme="minorHAnsi"/>
          <w:sz w:val="22"/>
          <w:szCs w:val="22"/>
        </w:rPr>
        <w:t>Social</w:t>
      </w:r>
      <w:proofErr w:type="spellEnd"/>
      <w:r w:rsidRPr="00DB5538">
        <w:rPr>
          <w:rFonts w:asciiTheme="minorHAnsi" w:hAnsiTheme="minorHAnsi" w:cstheme="minorHAnsi"/>
          <w:sz w:val="22"/>
          <w:szCs w:val="22"/>
        </w:rPr>
        <w:t xml:space="preserve"> Media-Hashtag </w:t>
      </w:r>
      <w:r w:rsidRPr="00DB5538">
        <w:rPr>
          <w:rFonts w:asciiTheme="minorHAnsi" w:hAnsiTheme="minorHAnsi" w:cstheme="minorHAnsi"/>
          <w:sz w:val="22"/>
          <w:szCs w:val="22"/>
        </w:rPr>
        <w:lastRenderedPageBreak/>
        <w:t xml:space="preserve">#EmbraceTheRain, wie hoch die Chancen sind, dass der Himmel seine Schleusen öffnet. Regnet es, zieht es die Menschen in den </w:t>
      </w:r>
      <w:hyperlink r:id="rId9" w:history="1">
        <w:proofErr w:type="spellStart"/>
        <w:r w:rsidRPr="00DB5538">
          <w:rPr>
            <w:rStyle w:val="Hyperlink"/>
            <w:rFonts w:asciiTheme="minorHAnsi" w:hAnsiTheme="minorHAnsi" w:cstheme="minorHAnsi"/>
            <w:sz w:val="22"/>
            <w:szCs w:val="22"/>
          </w:rPr>
          <w:t>Capilano</w:t>
        </w:r>
        <w:proofErr w:type="spellEnd"/>
        <w:r w:rsidRPr="00DB5538">
          <w:rPr>
            <w:rStyle w:val="Hyperlink"/>
            <w:rFonts w:asciiTheme="minorHAnsi" w:hAnsiTheme="minorHAnsi" w:cstheme="minorHAnsi"/>
            <w:sz w:val="22"/>
            <w:szCs w:val="22"/>
          </w:rPr>
          <w:t xml:space="preserve"> Suspension </w:t>
        </w:r>
        <w:r w:rsidRPr="00DB5538">
          <w:rPr>
            <w:rStyle w:val="Hyperlink"/>
            <w:rFonts w:asciiTheme="minorHAnsi" w:hAnsiTheme="minorHAnsi" w:cstheme="minorHAnsi"/>
            <w:sz w:val="22"/>
            <w:szCs w:val="22"/>
          </w:rPr>
          <w:t>B</w:t>
        </w:r>
        <w:r w:rsidRPr="00DB5538">
          <w:rPr>
            <w:rStyle w:val="Hyperlink"/>
            <w:rFonts w:asciiTheme="minorHAnsi" w:hAnsiTheme="minorHAnsi" w:cstheme="minorHAnsi"/>
            <w:sz w:val="22"/>
            <w:szCs w:val="22"/>
          </w:rPr>
          <w:t>ridge Park</w:t>
        </w:r>
      </w:hyperlink>
      <w:r w:rsidRPr="00DB5538">
        <w:rPr>
          <w:rFonts w:asciiTheme="minorHAnsi" w:hAnsiTheme="minorHAnsi" w:cstheme="minorHAnsi"/>
          <w:sz w:val="22"/>
          <w:szCs w:val="22"/>
        </w:rPr>
        <w:t xml:space="preserve"> in North Vancouver. Ursprünglich im Jahr 1889 aus Hanfseilen und Zedernholzplanken gebaut, um in 70 Meter</w:t>
      </w:r>
      <w:r w:rsidR="00DB5538">
        <w:rPr>
          <w:rFonts w:asciiTheme="minorHAnsi" w:hAnsiTheme="minorHAnsi" w:cstheme="minorHAnsi"/>
          <w:sz w:val="22"/>
          <w:szCs w:val="22"/>
        </w:rPr>
        <w:t>n</w:t>
      </w:r>
      <w:r w:rsidRPr="00DB5538">
        <w:rPr>
          <w:rFonts w:asciiTheme="minorHAnsi" w:hAnsiTheme="minorHAnsi" w:cstheme="minorHAnsi"/>
          <w:sz w:val="22"/>
          <w:szCs w:val="22"/>
        </w:rPr>
        <w:t xml:space="preserve"> Höhe den </w:t>
      </w:r>
      <w:proofErr w:type="spellStart"/>
      <w:r w:rsidRPr="00DB5538">
        <w:rPr>
          <w:rFonts w:asciiTheme="minorHAnsi" w:hAnsiTheme="minorHAnsi" w:cstheme="minorHAnsi"/>
          <w:sz w:val="22"/>
          <w:szCs w:val="22"/>
        </w:rPr>
        <w:t>Capilano</w:t>
      </w:r>
      <w:proofErr w:type="spellEnd"/>
      <w:r w:rsidRPr="00DB5538">
        <w:rPr>
          <w:rFonts w:asciiTheme="minorHAnsi" w:hAnsiTheme="minorHAnsi" w:cstheme="minorHAnsi"/>
          <w:sz w:val="22"/>
          <w:szCs w:val="22"/>
        </w:rPr>
        <w:t xml:space="preserve"> River zu queren, wird sie heute von Drahtseilen gehalten und gewährt fantastische Blicke in den </w:t>
      </w:r>
      <w:proofErr w:type="spellStart"/>
      <w:r w:rsidRPr="00DB5538">
        <w:rPr>
          <w:rFonts w:asciiTheme="minorHAnsi" w:hAnsiTheme="minorHAnsi" w:cstheme="minorHAnsi"/>
          <w:sz w:val="22"/>
          <w:szCs w:val="22"/>
        </w:rPr>
        <w:t>Capilano</w:t>
      </w:r>
      <w:proofErr w:type="spellEnd"/>
      <w:r w:rsidRPr="00DB5538">
        <w:rPr>
          <w:rFonts w:asciiTheme="minorHAnsi" w:hAnsiTheme="minorHAnsi" w:cstheme="minorHAnsi"/>
          <w:sz w:val="22"/>
          <w:szCs w:val="22"/>
        </w:rPr>
        <w:t xml:space="preserve"> Canyon. Die besten Aussichten gibt es tatsächlich nur bei Regen, wenn der Canyon in einen kühlen Nebel gehüllt ist. Dann versteht jeder, warum die </w:t>
      </w:r>
      <w:proofErr w:type="spellStart"/>
      <w:r w:rsidRPr="00DB5538">
        <w:rPr>
          <w:rFonts w:asciiTheme="minorHAnsi" w:hAnsiTheme="minorHAnsi" w:cstheme="minorHAnsi"/>
          <w:sz w:val="22"/>
          <w:szCs w:val="22"/>
        </w:rPr>
        <w:t>Squamish</w:t>
      </w:r>
      <w:proofErr w:type="spellEnd"/>
      <w:r w:rsidRPr="00DB5538">
        <w:rPr>
          <w:rFonts w:asciiTheme="minorHAnsi" w:hAnsiTheme="minorHAnsi" w:cstheme="minorHAnsi"/>
          <w:sz w:val="22"/>
          <w:szCs w:val="22"/>
        </w:rPr>
        <w:t xml:space="preserve"> den Ort „schöner Fluss“ nennen. Fotografen schätzen die perfekten Lichtverhältnisse für eine epische Aufnahme des pazifischen Nordwestens. </w:t>
      </w:r>
    </w:p>
    <w:p w14:paraId="428272CD" w14:textId="77777777" w:rsidR="00371B3E" w:rsidRPr="00DB5538" w:rsidRDefault="00371B3E" w:rsidP="00DB5538">
      <w:pPr>
        <w:spacing w:line="276" w:lineRule="auto"/>
        <w:ind w:left="567"/>
        <w:jc w:val="both"/>
        <w:rPr>
          <w:rFonts w:asciiTheme="minorHAnsi" w:hAnsiTheme="minorHAnsi" w:cstheme="minorHAnsi"/>
          <w:sz w:val="22"/>
          <w:szCs w:val="22"/>
        </w:rPr>
      </w:pPr>
    </w:p>
    <w:p w14:paraId="217AED67" w14:textId="77777777" w:rsidR="00371B3E" w:rsidRPr="00DB5538" w:rsidRDefault="00000000" w:rsidP="00DB5538">
      <w:pPr>
        <w:spacing w:line="276" w:lineRule="auto"/>
        <w:ind w:left="567"/>
        <w:jc w:val="both"/>
        <w:rPr>
          <w:rFonts w:asciiTheme="minorHAnsi" w:hAnsiTheme="minorHAnsi" w:cstheme="minorHAnsi"/>
          <w:b/>
          <w:bCs/>
          <w:sz w:val="22"/>
          <w:szCs w:val="22"/>
        </w:rPr>
      </w:pPr>
      <w:r w:rsidRPr="00DB5538">
        <w:rPr>
          <w:rFonts w:asciiTheme="minorHAnsi" w:hAnsiTheme="minorHAnsi" w:cstheme="minorHAnsi"/>
          <w:b/>
          <w:bCs/>
          <w:sz w:val="22"/>
          <w:szCs w:val="22"/>
        </w:rPr>
        <w:t>Mit dem Wasserflugzeug nach Victoria fliegen</w:t>
      </w:r>
    </w:p>
    <w:p w14:paraId="03F25479" w14:textId="3A0F48D6"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Zwar nutzen viele Einwohner von Vancouver eher die Fähre, um nach Victoria auf Vancouver Island zu gelangen. Wer aber aus luftiger Höhe malerische Ausblicke auf die Stadt, auf die </w:t>
      </w:r>
      <w:proofErr w:type="spellStart"/>
      <w:r w:rsidRPr="00DB5538">
        <w:rPr>
          <w:rFonts w:asciiTheme="minorHAnsi" w:hAnsiTheme="minorHAnsi" w:cstheme="minorHAnsi"/>
          <w:sz w:val="22"/>
          <w:szCs w:val="22"/>
        </w:rPr>
        <w:t>Gulf</w:t>
      </w:r>
      <w:proofErr w:type="spellEnd"/>
      <w:r w:rsidRPr="00DB5538">
        <w:rPr>
          <w:rFonts w:asciiTheme="minorHAnsi" w:hAnsiTheme="minorHAnsi" w:cstheme="minorHAnsi"/>
          <w:sz w:val="22"/>
          <w:szCs w:val="22"/>
        </w:rPr>
        <w:t xml:space="preserve"> Islands oder die </w:t>
      </w:r>
      <w:proofErr w:type="spellStart"/>
      <w:r w:rsidRPr="00DB5538">
        <w:rPr>
          <w:rFonts w:asciiTheme="minorHAnsi" w:hAnsiTheme="minorHAnsi" w:cstheme="minorHAnsi"/>
          <w:sz w:val="22"/>
          <w:szCs w:val="22"/>
        </w:rPr>
        <w:t>Salish</w:t>
      </w:r>
      <w:proofErr w:type="spellEnd"/>
      <w:r w:rsidRPr="00DB5538">
        <w:rPr>
          <w:rFonts w:asciiTheme="minorHAnsi" w:hAnsiTheme="minorHAnsi" w:cstheme="minorHAnsi"/>
          <w:sz w:val="22"/>
          <w:szCs w:val="22"/>
        </w:rPr>
        <w:t xml:space="preserve"> </w:t>
      </w:r>
      <w:proofErr w:type="spellStart"/>
      <w:r w:rsidRPr="00DB5538">
        <w:rPr>
          <w:rFonts w:asciiTheme="minorHAnsi" w:hAnsiTheme="minorHAnsi" w:cstheme="minorHAnsi"/>
          <w:sz w:val="22"/>
          <w:szCs w:val="22"/>
        </w:rPr>
        <w:t>Sea</w:t>
      </w:r>
      <w:proofErr w:type="spellEnd"/>
      <w:r w:rsidRPr="00DB5538">
        <w:rPr>
          <w:rFonts w:asciiTheme="minorHAnsi" w:hAnsiTheme="minorHAnsi" w:cstheme="minorHAnsi"/>
          <w:sz w:val="22"/>
          <w:szCs w:val="22"/>
        </w:rPr>
        <w:t xml:space="preserve"> genießen will, wählt stattdessen </w:t>
      </w:r>
      <w:r w:rsidRPr="00607D10">
        <w:rPr>
          <w:rFonts w:asciiTheme="minorHAnsi" w:hAnsiTheme="minorHAnsi" w:cstheme="minorHAnsi"/>
          <w:sz w:val="22"/>
          <w:szCs w:val="22"/>
        </w:rPr>
        <w:t>einen 35-minütigen Transfer mit dem</w:t>
      </w:r>
      <w:r w:rsidRPr="00607D10">
        <w:rPr>
          <w:rFonts w:asciiTheme="minorHAnsi" w:hAnsiTheme="minorHAnsi" w:cstheme="minorHAnsi"/>
          <w:sz w:val="22"/>
          <w:szCs w:val="22"/>
        </w:rPr>
        <w:t xml:space="preserve"> </w:t>
      </w:r>
      <w:r w:rsidRPr="00607D10">
        <w:rPr>
          <w:rFonts w:asciiTheme="minorHAnsi" w:hAnsiTheme="minorHAnsi" w:cstheme="minorHAnsi"/>
          <w:sz w:val="22"/>
          <w:szCs w:val="22"/>
        </w:rPr>
        <w:t>Wasserflugzeug.</w:t>
      </w:r>
      <w:r w:rsidRPr="00DB5538">
        <w:rPr>
          <w:rFonts w:asciiTheme="minorHAnsi" w:hAnsiTheme="minorHAnsi" w:cstheme="minorHAnsi"/>
          <w:sz w:val="22"/>
          <w:szCs w:val="22"/>
        </w:rPr>
        <w:t xml:space="preserve"> Die kultigen Wasserflugzeuge starten vom Innenhafen von Vancouver zum Innenhafen von Victoria, nur wenige Schritte vom Stadtzentrum der beiden Städte entfernt. Die Wasserflugzeuge von Harbour Air fliegen noch zu verschiedenen weiteren Zielen wie Tofino oder zur Sunshine Coast.</w:t>
      </w:r>
    </w:p>
    <w:p w14:paraId="029F6773" w14:textId="77777777" w:rsidR="00371B3E" w:rsidRPr="00DB5538" w:rsidRDefault="00371B3E" w:rsidP="00DB5538">
      <w:pPr>
        <w:spacing w:line="276" w:lineRule="auto"/>
        <w:ind w:left="567"/>
        <w:jc w:val="both"/>
        <w:rPr>
          <w:rFonts w:asciiTheme="minorHAnsi" w:hAnsiTheme="minorHAnsi" w:cstheme="minorHAnsi"/>
          <w:sz w:val="22"/>
          <w:szCs w:val="22"/>
        </w:rPr>
      </w:pPr>
    </w:p>
    <w:p w14:paraId="385050D0"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 xml:space="preserve">Mit dem Bike den Vancouver </w:t>
      </w:r>
      <w:proofErr w:type="spellStart"/>
      <w:r w:rsidRPr="00DB5538">
        <w:rPr>
          <w:rFonts w:asciiTheme="minorHAnsi" w:hAnsiTheme="minorHAnsi" w:cstheme="minorHAnsi"/>
          <w:b/>
          <w:sz w:val="22"/>
          <w:szCs w:val="22"/>
        </w:rPr>
        <w:t>Seawall</w:t>
      </w:r>
      <w:proofErr w:type="spellEnd"/>
      <w:r w:rsidRPr="00DB5538">
        <w:rPr>
          <w:rFonts w:asciiTheme="minorHAnsi" w:hAnsiTheme="minorHAnsi" w:cstheme="minorHAnsi"/>
          <w:b/>
          <w:sz w:val="22"/>
          <w:szCs w:val="22"/>
        </w:rPr>
        <w:t xml:space="preserve"> </w:t>
      </w:r>
      <w:proofErr w:type="spellStart"/>
      <w:r w:rsidRPr="00DB5538">
        <w:rPr>
          <w:rFonts w:asciiTheme="minorHAnsi" w:hAnsiTheme="minorHAnsi" w:cstheme="minorHAnsi"/>
          <w:b/>
          <w:sz w:val="22"/>
          <w:szCs w:val="22"/>
        </w:rPr>
        <w:t>abradeln</w:t>
      </w:r>
      <w:proofErr w:type="spellEnd"/>
    </w:p>
    <w:p w14:paraId="7C391194" w14:textId="754FD72C"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Der </w:t>
      </w:r>
      <w:proofErr w:type="spellStart"/>
      <w:r w:rsidRPr="00DB5538">
        <w:rPr>
          <w:rFonts w:asciiTheme="minorHAnsi" w:hAnsiTheme="minorHAnsi" w:cstheme="minorHAnsi"/>
          <w:sz w:val="22"/>
          <w:szCs w:val="22"/>
        </w:rPr>
        <w:t>Seawall</w:t>
      </w:r>
      <w:proofErr w:type="spellEnd"/>
      <w:r w:rsidRPr="00DB5538">
        <w:rPr>
          <w:rFonts w:asciiTheme="minorHAnsi" w:hAnsiTheme="minorHAnsi" w:cstheme="minorHAnsi"/>
          <w:sz w:val="22"/>
          <w:szCs w:val="22"/>
        </w:rPr>
        <w:t xml:space="preserve">, der längste ununterbrochene Fußweg der Welt, ist 28 Kilometer lang und umrundet die Innenstadt von Vancouver. Er führt durch den malerischen und 405 Hektar großen </w:t>
      </w:r>
      <w:hyperlink r:id="rId10" w:history="1">
        <w:r w:rsidRPr="00DB5538">
          <w:rPr>
            <w:rStyle w:val="Hyperlink"/>
            <w:rFonts w:asciiTheme="minorHAnsi" w:hAnsiTheme="minorHAnsi" w:cstheme="minorHAnsi"/>
            <w:sz w:val="22"/>
            <w:szCs w:val="22"/>
          </w:rPr>
          <w:t xml:space="preserve">Stanley </w:t>
        </w:r>
        <w:r w:rsidRPr="00DB5538">
          <w:rPr>
            <w:rStyle w:val="Hyperlink"/>
            <w:rFonts w:asciiTheme="minorHAnsi" w:hAnsiTheme="minorHAnsi" w:cstheme="minorHAnsi"/>
            <w:sz w:val="22"/>
            <w:szCs w:val="22"/>
          </w:rPr>
          <w:t>P</w:t>
        </w:r>
        <w:r w:rsidRPr="00DB5538">
          <w:rPr>
            <w:rStyle w:val="Hyperlink"/>
            <w:rFonts w:asciiTheme="minorHAnsi" w:hAnsiTheme="minorHAnsi" w:cstheme="minorHAnsi"/>
            <w:sz w:val="22"/>
            <w:szCs w:val="22"/>
          </w:rPr>
          <w:t>ark</w:t>
        </w:r>
      </w:hyperlink>
      <w:r w:rsidRPr="00DB5538">
        <w:rPr>
          <w:rFonts w:asciiTheme="minorHAnsi" w:hAnsiTheme="minorHAnsi" w:cstheme="minorHAnsi"/>
          <w:sz w:val="22"/>
          <w:szCs w:val="22"/>
        </w:rPr>
        <w:t xml:space="preserve">, um das Stadtzentrum herum, um die </w:t>
      </w:r>
      <w:hyperlink r:id="rId11" w:history="1">
        <w:r w:rsidRPr="00DB5538">
          <w:rPr>
            <w:rStyle w:val="Hyperlink"/>
            <w:rFonts w:asciiTheme="minorHAnsi" w:hAnsiTheme="minorHAnsi" w:cstheme="minorHAnsi"/>
            <w:sz w:val="22"/>
            <w:szCs w:val="22"/>
          </w:rPr>
          <w:t>Science W</w:t>
        </w:r>
        <w:r w:rsidRPr="00DB5538">
          <w:rPr>
            <w:rStyle w:val="Hyperlink"/>
            <w:rFonts w:asciiTheme="minorHAnsi" w:hAnsiTheme="minorHAnsi" w:cstheme="minorHAnsi"/>
            <w:sz w:val="22"/>
            <w:szCs w:val="22"/>
          </w:rPr>
          <w:t>o</w:t>
        </w:r>
        <w:r w:rsidRPr="00DB5538">
          <w:rPr>
            <w:rStyle w:val="Hyperlink"/>
            <w:rFonts w:asciiTheme="minorHAnsi" w:hAnsiTheme="minorHAnsi" w:cstheme="minorHAnsi"/>
            <w:sz w:val="22"/>
            <w:szCs w:val="22"/>
          </w:rPr>
          <w:t>rld</w:t>
        </w:r>
      </w:hyperlink>
      <w:r w:rsidRPr="00DB5538">
        <w:rPr>
          <w:rFonts w:asciiTheme="minorHAnsi" w:hAnsiTheme="minorHAnsi" w:cstheme="minorHAnsi"/>
          <w:sz w:val="22"/>
          <w:szCs w:val="22"/>
        </w:rPr>
        <w:t xml:space="preserve">, durch das </w:t>
      </w:r>
      <w:hyperlink r:id="rId12" w:history="1">
        <w:r w:rsidRPr="00DB5538">
          <w:rPr>
            <w:rStyle w:val="Hyperlink"/>
            <w:rFonts w:asciiTheme="minorHAnsi" w:hAnsiTheme="minorHAnsi" w:cstheme="minorHAnsi"/>
            <w:sz w:val="22"/>
            <w:szCs w:val="22"/>
          </w:rPr>
          <w:t>Olymp</w:t>
        </w:r>
        <w:r w:rsidRPr="00DB5538">
          <w:rPr>
            <w:rStyle w:val="Hyperlink"/>
            <w:rFonts w:asciiTheme="minorHAnsi" w:hAnsiTheme="minorHAnsi" w:cstheme="minorHAnsi"/>
            <w:sz w:val="22"/>
            <w:szCs w:val="22"/>
          </w:rPr>
          <w:t>i</w:t>
        </w:r>
        <w:r w:rsidRPr="00DB5538">
          <w:rPr>
            <w:rStyle w:val="Hyperlink"/>
            <w:rFonts w:asciiTheme="minorHAnsi" w:hAnsiTheme="minorHAnsi" w:cstheme="minorHAnsi"/>
            <w:sz w:val="22"/>
            <w:szCs w:val="22"/>
          </w:rPr>
          <w:t>sche Dorf</w:t>
        </w:r>
      </w:hyperlink>
      <w:r w:rsidRPr="00DB5538">
        <w:rPr>
          <w:rFonts w:asciiTheme="minorHAnsi" w:hAnsiTheme="minorHAnsi" w:cstheme="minorHAnsi"/>
          <w:sz w:val="22"/>
          <w:szCs w:val="22"/>
        </w:rPr>
        <w:t xml:space="preserve"> und zum trendigen Shopping- und Entertainment-Viertel </w:t>
      </w:r>
      <w:hyperlink r:id="rId13" w:history="1">
        <w:r w:rsidRPr="00DB5538">
          <w:rPr>
            <w:rStyle w:val="Hyperlink"/>
            <w:rFonts w:asciiTheme="minorHAnsi" w:hAnsiTheme="minorHAnsi" w:cstheme="minorHAnsi"/>
            <w:sz w:val="22"/>
            <w:szCs w:val="22"/>
          </w:rPr>
          <w:t xml:space="preserve">Granville </w:t>
        </w:r>
        <w:r w:rsidRPr="00DB5538">
          <w:rPr>
            <w:rStyle w:val="Hyperlink"/>
            <w:rFonts w:asciiTheme="minorHAnsi" w:hAnsiTheme="minorHAnsi" w:cstheme="minorHAnsi"/>
            <w:sz w:val="22"/>
            <w:szCs w:val="22"/>
          </w:rPr>
          <w:t>I</w:t>
        </w:r>
        <w:r w:rsidRPr="00DB5538">
          <w:rPr>
            <w:rStyle w:val="Hyperlink"/>
            <w:rFonts w:asciiTheme="minorHAnsi" w:hAnsiTheme="minorHAnsi" w:cstheme="minorHAnsi"/>
            <w:sz w:val="22"/>
            <w:szCs w:val="22"/>
          </w:rPr>
          <w:t>sland</w:t>
        </w:r>
      </w:hyperlink>
      <w:r w:rsidRPr="00DB5538">
        <w:rPr>
          <w:rFonts w:asciiTheme="minorHAnsi" w:hAnsiTheme="minorHAnsi" w:cstheme="minorHAnsi"/>
          <w:sz w:val="22"/>
          <w:szCs w:val="22"/>
        </w:rPr>
        <w:t xml:space="preserve">. Es gibt viele Verleihstellen für Fahrräder und E-Bikes, darunter </w:t>
      </w:r>
      <w:hyperlink r:id="rId14" w:history="1">
        <w:proofErr w:type="spellStart"/>
        <w:r w:rsidRPr="00DB5538">
          <w:rPr>
            <w:rStyle w:val="Hyperlink"/>
            <w:rFonts w:asciiTheme="minorHAnsi" w:hAnsiTheme="minorHAnsi" w:cstheme="minorHAnsi"/>
            <w:sz w:val="22"/>
            <w:szCs w:val="22"/>
          </w:rPr>
          <w:t>Spo</w:t>
        </w:r>
        <w:r w:rsidRPr="00DB5538">
          <w:rPr>
            <w:rStyle w:val="Hyperlink"/>
            <w:rFonts w:asciiTheme="minorHAnsi" w:hAnsiTheme="minorHAnsi" w:cstheme="minorHAnsi"/>
            <w:sz w:val="22"/>
            <w:szCs w:val="22"/>
          </w:rPr>
          <w:t>k</w:t>
        </w:r>
        <w:r w:rsidRPr="00DB5538">
          <w:rPr>
            <w:rStyle w:val="Hyperlink"/>
            <w:rFonts w:asciiTheme="minorHAnsi" w:hAnsiTheme="minorHAnsi" w:cstheme="minorHAnsi"/>
            <w:sz w:val="22"/>
            <w:szCs w:val="22"/>
          </w:rPr>
          <w:t>es</w:t>
        </w:r>
        <w:proofErr w:type="spellEnd"/>
      </w:hyperlink>
      <w:r w:rsidRPr="00DB5538">
        <w:rPr>
          <w:rFonts w:asciiTheme="minorHAnsi" w:hAnsiTheme="minorHAnsi" w:cstheme="minorHAnsi"/>
          <w:sz w:val="22"/>
          <w:szCs w:val="22"/>
        </w:rPr>
        <w:t xml:space="preserve"> und </w:t>
      </w:r>
      <w:hyperlink r:id="rId15" w:history="1">
        <w:proofErr w:type="spellStart"/>
        <w:r w:rsidRPr="00DB5538">
          <w:rPr>
            <w:rStyle w:val="Hyperlink"/>
            <w:rFonts w:asciiTheme="minorHAnsi" w:hAnsiTheme="minorHAnsi" w:cstheme="minorHAnsi"/>
            <w:sz w:val="22"/>
            <w:szCs w:val="22"/>
          </w:rPr>
          <w:t>Ezee</w:t>
        </w:r>
        <w:r w:rsidRPr="00DB5538">
          <w:rPr>
            <w:rStyle w:val="Hyperlink"/>
            <w:rFonts w:asciiTheme="minorHAnsi" w:hAnsiTheme="minorHAnsi" w:cstheme="minorHAnsi"/>
            <w:sz w:val="22"/>
            <w:szCs w:val="22"/>
          </w:rPr>
          <w:t>R</w:t>
        </w:r>
        <w:r w:rsidRPr="00DB5538">
          <w:rPr>
            <w:rStyle w:val="Hyperlink"/>
            <w:rFonts w:asciiTheme="minorHAnsi" w:hAnsiTheme="minorHAnsi" w:cstheme="minorHAnsi"/>
            <w:sz w:val="22"/>
            <w:szCs w:val="22"/>
          </w:rPr>
          <w:t>id</w:t>
        </w:r>
        <w:r w:rsidRPr="00DB5538">
          <w:rPr>
            <w:rStyle w:val="Hyperlink"/>
            <w:rFonts w:asciiTheme="minorHAnsi" w:hAnsiTheme="minorHAnsi" w:cstheme="minorHAnsi"/>
            <w:sz w:val="22"/>
            <w:szCs w:val="22"/>
          </w:rPr>
          <w:t>e</w:t>
        </w:r>
        <w:r w:rsidRPr="00DB5538">
          <w:rPr>
            <w:rStyle w:val="Hyperlink"/>
            <w:rFonts w:asciiTheme="minorHAnsi" w:hAnsiTheme="minorHAnsi" w:cstheme="minorHAnsi"/>
            <w:sz w:val="22"/>
            <w:szCs w:val="22"/>
          </w:rPr>
          <w:t>rs</w:t>
        </w:r>
        <w:proofErr w:type="spellEnd"/>
      </w:hyperlink>
      <w:r w:rsidRPr="00DB5538">
        <w:rPr>
          <w:rFonts w:asciiTheme="minorHAnsi" w:hAnsiTheme="minorHAnsi" w:cstheme="minorHAnsi"/>
          <w:sz w:val="22"/>
          <w:szCs w:val="22"/>
        </w:rPr>
        <w:t xml:space="preserve">. </w:t>
      </w:r>
      <w:hyperlink r:id="rId16" w:history="1">
        <w:r w:rsidRPr="00DB5538">
          <w:rPr>
            <w:rStyle w:val="Hyperlink"/>
            <w:rFonts w:asciiTheme="minorHAnsi" w:hAnsiTheme="minorHAnsi" w:cstheme="minorHAnsi"/>
            <w:sz w:val="22"/>
            <w:szCs w:val="22"/>
          </w:rPr>
          <w:t>Cycle Ci</w:t>
        </w:r>
        <w:r w:rsidRPr="00DB5538">
          <w:rPr>
            <w:rStyle w:val="Hyperlink"/>
            <w:rFonts w:asciiTheme="minorHAnsi" w:hAnsiTheme="minorHAnsi" w:cstheme="minorHAnsi"/>
            <w:sz w:val="22"/>
            <w:szCs w:val="22"/>
          </w:rPr>
          <w:t>t</w:t>
        </w:r>
        <w:r w:rsidRPr="00DB5538">
          <w:rPr>
            <w:rStyle w:val="Hyperlink"/>
            <w:rFonts w:asciiTheme="minorHAnsi" w:hAnsiTheme="minorHAnsi" w:cstheme="minorHAnsi"/>
            <w:sz w:val="22"/>
            <w:szCs w:val="22"/>
          </w:rPr>
          <w:t>y Vancouver</w:t>
        </w:r>
      </w:hyperlink>
      <w:r w:rsidRPr="00DB5538">
        <w:rPr>
          <w:rFonts w:asciiTheme="minorHAnsi" w:hAnsiTheme="minorHAnsi" w:cstheme="minorHAnsi"/>
          <w:sz w:val="22"/>
          <w:szCs w:val="22"/>
        </w:rPr>
        <w:t xml:space="preserve"> bietet auch geführte Touren durch die besten Radfahrgebiete an, darunter eine E-Bike-Tour. Wer keine Lust hat, zu radeln: Auch zu Fuß ist der Weg ein echtes Highlight.</w:t>
      </w:r>
    </w:p>
    <w:p w14:paraId="34645FB1" w14:textId="77777777" w:rsidR="00371B3E" w:rsidRPr="00DB5538" w:rsidRDefault="00371B3E" w:rsidP="00DB5538">
      <w:pPr>
        <w:spacing w:line="276" w:lineRule="auto"/>
        <w:ind w:left="567"/>
        <w:jc w:val="both"/>
        <w:rPr>
          <w:rFonts w:asciiTheme="minorHAnsi" w:hAnsiTheme="minorHAnsi" w:cstheme="minorHAnsi"/>
          <w:sz w:val="22"/>
          <w:szCs w:val="22"/>
        </w:rPr>
      </w:pPr>
    </w:p>
    <w:p w14:paraId="09B7C5C6"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 xml:space="preserve">Hollywood auf den Filmsets von Vancouver erleben </w:t>
      </w:r>
    </w:p>
    <w:p w14:paraId="6A2AE072" w14:textId="7A5794A6" w:rsidR="00371B3E" w:rsidRPr="00DB5538" w:rsidRDefault="00000000" w:rsidP="00DB5538">
      <w:pPr>
        <w:spacing w:line="276" w:lineRule="auto"/>
        <w:ind w:left="567"/>
        <w:jc w:val="both"/>
        <w:rPr>
          <w:rFonts w:asciiTheme="minorHAnsi" w:hAnsiTheme="minorHAnsi" w:cstheme="minorHAnsi"/>
        </w:rPr>
      </w:pPr>
      <w:r w:rsidRPr="00607D10">
        <w:rPr>
          <w:rFonts w:asciiTheme="minorHAnsi" w:hAnsiTheme="minorHAnsi" w:cstheme="minorHAnsi"/>
          <w:sz w:val="22"/>
          <w:szCs w:val="22"/>
        </w:rPr>
        <w:t xml:space="preserve">Viele </w:t>
      </w:r>
      <w:hyperlink r:id="rId17" w:history="1">
        <w:r w:rsidRPr="00607D10">
          <w:rPr>
            <w:rStyle w:val="Hyperlink"/>
            <w:rFonts w:asciiTheme="minorHAnsi" w:hAnsiTheme="minorHAnsi" w:cstheme="minorHAnsi"/>
            <w:sz w:val="22"/>
            <w:szCs w:val="22"/>
          </w:rPr>
          <w:t>Fernsehserien un</w:t>
        </w:r>
        <w:r w:rsidRPr="00607D10">
          <w:rPr>
            <w:rStyle w:val="Hyperlink"/>
            <w:rFonts w:asciiTheme="minorHAnsi" w:hAnsiTheme="minorHAnsi" w:cstheme="minorHAnsi"/>
            <w:sz w:val="22"/>
            <w:szCs w:val="22"/>
          </w:rPr>
          <w:t>d</w:t>
        </w:r>
        <w:r w:rsidRPr="00607D10">
          <w:rPr>
            <w:rStyle w:val="Hyperlink"/>
            <w:rFonts w:asciiTheme="minorHAnsi" w:hAnsiTheme="minorHAnsi" w:cstheme="minorHAnsi"/>
            <w:sz w:val="22"/>
            <w:szCs w:val="22"/>
          </w:rPr>
          <w:t xml:space="preserve"> </w:t>
        </w:r>
        <w:r w:rsidRPr="00607D10">
          <w:rPr>
            <w:rStyle w:val="Hyperlink"/>
            <w:rFonts w:asciiTheme="minorHAnsi" w:hAnsiTheme="minorHAnsi" w:cstheme="minorHAnsi"/>
            <w:sz w:val="22"/>
            <w:szCs w:val="22"/>
          </w:rPr>
          <w:t>F</w:t>
        </w:r>
        <w:r w:rsidRPr="00607D10">
          <w:rPr>
            <w:rStyle w:val="Hyperlink"/>
            <w:rFonts w:asciiTheme="minorHAnsi" w:hAnsiTheme="minorHAnsi" w:cstheme="minorHAnsi"/>
            <w:sz w:val="22"/>
            <w:szCs w:val="22"/>
          </w:rPr>
          <w:t>ilme</w:t>
        </w:r>
      </w:hyperlink>
      <w:r w:rsidRPr="00DB5538">
        <w:rPr>
          <w:rFonts w:asciiTheme="minorHAnsi" w:hAnsiTheme="minorHAnsi" w:cstheme="minorHAnsi"/>
          <w:sz w:val="22"/>
          <w:szCs w:val="22"/>
        </w:rPr>
        <w:t xml:space="preserve"> wie </w:t>
      </w:r>
      <w:proofErr w:type="spellStart"/>
      <w:r w:rsidRPr="00DB5538">
        <w:rPr>
          <w:rFonts w:asciiTheme="minorHAnsi" w:hAnsiTheme="minorHAnsi" w:cstheme="minorHAnsi"/>
          <w:sz w:val="22"/>
          <w:szCs w:val="22"/>
        </w:rPr>
        <w:t>Deadpool</w:t>
      </w:r>
      <w:proofErr w:type="spellEnd"/>
      <w:r w:rsidRPr="00DB5538">
        <w:rPr>
          <w:rFonts w:asciiTheme="minorHAnsi" w:hAnsiTheme="minorHAnsi" w:cstheme="minorHAnsi"/>
          <w:sz w:val="22"/>
          <w:szCs w:val="22"/>
        </w:rPr>
        <w:t xml:space="preserve">, Tomorrowland, Mission Impossible und Godzilla wurden in der Stadt gedreht, weswegen sie manchmal auch </w:t>
      </w:r>
      <w:r w:rsidR="00617C0F">
        <w:rPr>
          <w:rFonts w:asciiTheme="minorHAnsi" w:hAnsiTheme="minorHAnsi" w:cstheme="minorHAnsi"/>
          <w:sz w:val="22"/>
          <w:szCs w:val="22"/>
        </w:rPr>
        <w:t>„</w:t>
      </w:r>
      <w:r w:rsidRPr="00DB5538">
        <w:rPr>
          <w:rFonts w:asciiTheme="minorHAnsi" w:hAnsiTheme="minorHAnsi" w:cstheme="minorHAnsi"/>
          <w:sz w:val="22"/>
          <w:szCs w:val="22"/>
        </w:rPr>
        <w:t>Hollywood North</w:t>
      </w:r>
      <w:r w:rsidR="00617C0F">
        <w:rPr>
          <w:rFonts w:asciiTheme="minorHAnsi" w:hAnsiTheme="minorHAnsi" w:cstheme="minorHAnsi"/>
          <w:sz w:val="22"/>
          <w:szCs w:val="22"/>
        </w:rPr>
        <w:t>“</w:t>
      </w:r>
      <w:r w:rsidRPr="00DB5538">
        <w:rPr>
          <w:rFonts w:asciiTheme="minorHAnsi" w:hAnsiTheme="minorHAnsi" w:cstheme="minorHAnsi"/>
          <w:sz w:val="22"/>
          <w:szCs w:val="22"/>
        </w:rPr>
        <w:t xml:space="preserve"> genannt wird. Die </w:t>
      </w:r>
      <w:hyperlink r:id="rId18" w:history="1">
        <w:r w:rsidRPr="00607D10">
          <w:rPr>
            <w:rStyle w:val="Hyperlink"/>
            <w:rFonts w:asciiTheme="minorHAnsi" w:hAnsiTheme="minorHAnsi" w:cstheme="minorHAnsi"/>
            <w:sz w:val="22"/>
            <w:szCs w:val="22"/>
          </w:rPr>
          <w:t>Filmindu</w:t>
        </w:r>
        <w:r w:rsidRPr="00607D10">
          <w:rPr>
            <w:rStyle w:val="Hyperlink"/>
            <w:rFonts w:asciiTheme="minorHAnsi" w:hAnsiTheme="minorHAnsi" w:cstheme="minorHAnsi"/>
            <w:sz w:val="22"/>
            <w:szCs w:val="22"/>
          </w:rPr>
          <w:t>s</w:t>
        </w:r>
        <w:r w:rsidRPr="00607D10">
          <w:rPr>
            <w:rStyle w:val="Hyperlink"/>
            <w:rFonts w:asciiTheme="minorHAnsi" w:hAnsiTheme="minorHAnsi" w:cstheme="minorHAnsi"/>
            <w:sz w:val="22"/>
            <w:szCs w:val="22"/>
          </w:rPr>
          <w:t>trie in Vanc</w:t>
        </w:r>
        <w:r w:rsidRPr="00607D10">
          <w:rPr>
            <w:rStyle w:val="Hyperlink"/>
            <w:rFonts w:asciiTheme="minorHAnsi" w:hAnsiTheme="minorHAnsi" w:cstheme="minorHAnsi"/>
            <w:sz w:val="22"/>
            <w:szCs w:val="22"/>
          </w:rPr>
          <w:t>o</w:t>
        </w:r>
        <w:r w:rsidRPr="00607D10">
          <w:rPr>
            <w:rStyle w:val="Hyperlink"/>
            <w:rFonts w:asciiTheme="minorHAnsi" w:hAnsiTheme="minorHAnsi" w:cstheme="minorHAnsi"/>
            <w:sz w:val="22"/>
            <w:szCs w:val="22"/>
          </w:rPr>
          <w:t>uver</w:t>
        </w:r>
      </w:hyperlink>
      <w:r w:rsidRPr="00607D10">
        <w:rPr>
          <w:rFonts w:asciiTheme="minorHAnsi" w:hAnsiTheme="minorHAnsi" w:cstheme="minorHAnsi"/>
          <w:sz w:val="22"/>
          <w:szCs w:val="22"/>
        </w:rPr>
        <w:t xml:space="preserve"> ist die größte</w:t>
      </w:r>
      <w:r w:rsidRPr="00DB5538">
        <w:rPr>
          <w:rFonts w:asciiTheme="minorHAnsi" w:hAnsiTheme="minorHAnsi" w:cstheme="minorHAnsi"/>
          <w:sz w:val="22"/>
          <w:szCs w:val="22"/>
        </w:rPr>
        <w:t xml:space="preserve"> aller kanadischen Städte und hinter Los Angeles und New York die drittgrößte in Nordamerika. </w:t>
      </w:r>
      <w:hyperlink r:id="rId19" w:history="1">
        <w:r w:rsidRPr="00DB5538">
          <w:rPr>
            <w:rStyle w:val="Hyperlink"/>
            <w:rFonts w:asciiTheme="minorHAnsi" w:hAnsiTheme="minorHAnsi" w:cstheme="minorHAnsi"/>
            <w:sz w:val="22"/>
            <w:szCs w:val="22"/>
          </w:rPr>
          <w:t xml:space="preserve">Vancouver Film </w:t>
        </w:r>
        <w:r w:rsidRPr="00DB5538">
          <w:rPr>
            <w:rStyle w:val="Hyperlink"/>
            <w:rFonts w:asciiTheme="minorHAnsi" w:hAnsiTheme="minorHAnsi" w:cstheme="minorHAnsi"/>
            <w:sz w:val="22"/>
            <w:szCs w:val="22"/>
          </w:rPr>
          <w:t>&amp;</w:t>
        </w:r>
        <w:r w:rsidRPr="00DB5538">
          <w:rPr>
            <w:rStyle w:val="Hyperlink"/>
            <w:rFonts w:asciiTheme="minorHAnsi" w:hAnsiTheme="minorHAnsi" w:cstheme="minorHAnsi"/>
            <w:sz w:val="22"/>
            <w:szCs w:val="22"/>
          </w:rPr>
          <w:t xml:space="preserve"> TV Tours</w:t>
        </w:r>
      </w:hyperlink>
      <w:r w:rsidRPr="00DB5538">
        <w:rPr>
          <w:rFonts w:asciiTheme="minorHAnsi" w:hAnsiTheme="minorHAnsi" w:cstheme="minorHAnsi"/>
          <w:sz w:val="22"/>
          <w:szCs w:val="22"/>
        </w:rPr>
        <w:t xml:space="preserve"> bietet einen dreistündigen Rundgang durch die aufstrebende Film- und Fernsehindustrie der Region. Dabei werden Teilnehmer durch berühmte Straßen und Drehorte geführt und können sich zum Abgleich mit einem Tablet die tatsächliche Filmsequenz ansehen. </w:t>
      </w:r>
    </w:p>
    <w:p w14:paraId="09F15301" w14:textId="77777777" w:rsidR="00371B3E" w:rsidRPr="00DB5538" w:rsidRDefault="00371B3E" w:rsidP="00DB5538">
      <w:pPr>
        <w:spacing w:line="276" w:lineRule="auto"/>
        <w:ind w:left="567"/>
        <w:jc w:val="both"/>
        <w:rPr>
          <w:rFonts w:asciiTheme="minorHAnsi" w:hAnsiTheme="minorHAnsi" w:cstheme="minorHAnsi"/>
          <w:sz w:val="22"/>
          <w:szCs w:val="22"/>
        </w:rPr>
      </w:pPr>
    </w:p>
    <w:p w14:paraId="0A09FBD3"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 xml:space="preserve">Eine Wanderung über den </w:t>
      </w:r>
      <w:proofErr w:type="spellStart"/>
      <w:r w:rsidRPr="00DB5538">
        <w:rPr>
          <w:rFonts w:asciiTheme="minorHAnsi" w:hAnsiTheme="minorHAnsi" w:cstheme="minorHAnsi"/>
          <w:b/>
          <w:sz w:val="22"/>
          <w:szCs w:val="22"/>
        </w:rPr>
        <w:t>Grouse</w:t>
      </w:r>
      <w:proofErr w:type="spellEnd"/>
      <w:r w:rsidRPr="00DB5538">
        <w:rPr>
          <w:rFonts w:asciiTheme="minorHAnsi" w:hAnsiTheme="minorHAnsi" w:cstheme="minorHAnsi"/>
          <w:b/>
          <w:sz w:val="22"/>
          <w:szCs w:val="22"/>
        </w:rPr>
        <w:t xml:space="preserve"> Grind </w:t>
      </w:r>
    </w:p>
    <w:p w14:paraId="3C0E7271" w14:textId="4F1B0A95"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Mit einer durchschnittlichen Steigung von 30 Prozent ist der 2,9 Kilometer lange </w:t>
      </w:r>
      <w:hyperlink r:id="rId20" w:history="1">
        <w:proofErr w:type="spellStart"/>
        <w:r w:rsidRPr="00607D10">
          <w:rPr>
            <w:rStyle w:val="Hyperlink"/>
            <w:rFonts w:asciiTheme="minorHAnsi" w:hAnsiTheme="minorHAnsi" w:cstheme="minorHAnsi"/>
            <w:sz w:val="22"/>
            <w:szCs w:val="22"/>
          </w:rPr>
          <w:t>Grouse</w:t>
        </w:r>
        <w:proofErr w:type="spellEnd"/>
        <w:r w:rsidRPr="00607D10">
          <w:rPr>
            <w:rStyle w:val="Hyperlink"/>
            <w:rFonts w:asciiTheme="minorHAnsi" w:hAnsiTheme="minorHAnsi" w:cstheme="minorHAnsi"/>
            <w:sz w:val="22"/>
            <w:szCs w:val="22"/>
          </w:rPr>
          <w:t xml:space="preserve"> Grin</w:t>
        </w:r>
        <w:r w:rsidRPr="00607D10">
          <w:rPr>
            <w:rStyle w:val="Hyperlink"/>
            <w:rFonts w:asciiTheme="minorHAnsi" w:hAnsiTheme="minorHAnsi" w:cstheme="minorHAnsi"/>
            <w:sz w:val="22"/>
            <w:szCs w:val="22"/>
          </w:rPr>
          <w:t>d</w:t>
        </w:r>
        <w:r w:rsidRPr="00607D10">
          <w:rPr>
            <w:rStyle w:val="Hyperlink"/>
            <w:rFonts w:asciiTheme="minorHAnsi" w:hAnsiTheme="minorHAnsi" w:cstheme="minorHAnsi"/>
            <w:sz w:val="22"/>
            <w:szCs w:val="22"/>
          </w:rPr>
          <w:t>-Wan</w:t>
        </w:r>
        <w:r w:rsidRPr="00607D10">
          <w:rPr>
            <w:rStyle w:val="Hyperlink"/>
            <w:rFonts w:asciiTheme="minorHAnsi" w:hAnsiTheme="minorHAnsi" w:cstheme="minorHAnsi"/>
            <w:sz w:val="22"/>
            <w:szCs w:val="22"/>
          </w:rPr>
          <w:t>d</w:t>
        </w:r>
        <w:r w:rsidRPr="00607D10">
          <w:rPr>
            <w:rStyle w:val="Hyperlink"/>
            <w:rFonts w:asciiTheme="minorHAnsi" w:hAnsiTheme="minorHAnsi" w:cstheme="minorHAnsi"/>
            <w:sz w:val="22"/>
            <w:szCs w:val="22"/>
          </w:rPr>
          <w:t>erweg</w:t>
        </w:r>
      </w:hyperlink>
      <w:r w:rsidRPr="00DB5538">
        <w:rPr>
          <w:rFonts w:asciiTheme="minorHAnsi" w:hAnsiTheme="minorHAnsi" w:cstheme="minorHAnsi"/>
          <w:sz w:val="22"/>
          <w:szCs w:val="22"/>
        </w:rPr>
        <w:t xml:space="preserve"> zum Gipfel des </w:t>
      </w:r>
      <w:proofErr w:type="spellStart"/>
      <w:r w:rsidRPr="00DB5538">
        <w:rPr>
          <w:rFonts w:asciiTheme="minorHAnsi" w:hAnsiTheme="minorHAnsi" w:cstheme="minorHAnsi"/>
          <w:sz w:val="22"/>
          <w:szCs w:val="22"/>
        </w:rPr>
        <w:t>Grouse</w:t>
      </w:r>
      <w:proofErr w:type="spellEnd"/>
      <w:r w:rsidRPr="00DB5538">
        <w:rPr>
          <w:rFonts w:asciiTheme="minorHAnsi" w:hAnsiTheme="minorHAnsi" w:cstheme="minorHAnsi"/>
          <w:sz w:val="22"/>
          <w:szCs w:val="22"/>
        </w:rPr>
        <w:t xml:space="preserve"> Mountain ein Muss außerhalb des Winters. Ein Muss, das sowohl gemütlich als auch sportlich ange</w:t>
      </w:r>
      <w:r w:rsidR="00617C0F">
        <w:rPr>
          <w:rFonts w:asciiTheme="minorHAnsi" w:hAnsiTheme="minorHAnsi" w:cstheme="minorHAnsi"/>
          <w:sz w:val="22"/>
          <w:szCs w:val="22"/>
        </w:rPr>
        <w:t>gangen werden</w:t>
      </w:r>
      <w:r w:rsidRPr="00DB5538">
        <w:rPr>
          <w:rFonts w:asciiTheme="minorHAnsi" w:hAnsiTheme="minorHAnsi" w:cstheme="minorHAnsi"/>
          <w:sz w:val="22"/>
          <w:szCs w:val="22"/>
        </w:rPr>
        <w:t xml:space="preserve"> kann: Die meisten Menschen absolvieren die Wanderung in etwa zwei Stunden, aber der Rekord liegt bei etwa 25 Minuten. Auf dem Gipfel angekommen, folgt die Belohnung für den Aufstieg: Der Panoramablick über Vancouver und die umliegenden Gemeinden ist so ikonisch wie einzigartig. Danach warten die Geschäfte und Restaurants auf dem Gipfel dieses beliebten Wintersportgebietes.</w:t>
      </w:r>
    </w:p>
    <w:p w14:paraId="11493A03" w14:textId="77777777" w:rsidR="00371B3E" w:rsidRPr="00DB5538" w:rsidRDefault="00371B3E" w:rsidP="00DB5538">
      <w:pPr>
        <w:spacing w:line="276" w:lineRule="auto"/>
        <w:ind w:left="567"/>
        <w:jc w:val="both"/>
        <w:rPr>
          <w:rFonts w:asciiTheme="minorHAnsi" w:hAnsiTheme="minorHAnsi" w:cstheme="minorHAnsi"/>
          <w:sz w:val="22"/>
          <w:szCs w:val="22"/>
        </w:rPr>
      </w:pPr>
    </w:p>
    <w:p w14:paraId="41433A37"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 xml:space="preserve">Auf Erkundungs- und </w:t>
      </w:r>
      <w:proofErr w:type="spellStart"/>
      <w:r w:rsidRPr="00DB5538">
        <w:rPr>
          <w:rFonts w:asciiTheme="minorHAnsi" w:hAnsiTheme="minorHAnsi" w:cstheme="minorHAnsi"/>
          <w:b/>
          <w:sz w:val="22"/>
          <w:szCs w:val="22"/>
        </w:rPr>
        <w:t>Fototour</w:t>
      </w:r>
      <w:proofErr w:type="spellEnd"/>
      <w:r w:rsidRPr="00DB5538">
        <w:rPr>
          <w:rFonts w:asciiTheme="minorHAnsi" w:hAnsiTheme="minorHAnsi" w:cstheme="minorHAnsi"/>
          <w:b/>
          <w:sz w:val="22"/>
          <w:szCs w:val="22"/>
        </w:rPr>
        <w:t xml:space="preserve"> durch </w:t>
      </w:r>
      <w:proofErr w:type="spellStart"/>
      <w:r w:rsidRPr="00DB5538">
        <w:rPr>
          <w:rFonts w:asciiTheme="minorHAnsi" w:hAnsiTheme="minorHAnsi" w:cstheme="minorHAnsi"/>
          <w:b/>
          <w:sz w:val="22"/>
          <w:szCs w:val="22"/>
        </w:rPr>
        <w:t>Gastown</w:t>
      </w:r>
      <w:proofErr w:type="spellEnd"/>
    </w:p>
    <w:p w14:paraId="4B1D2181" w14:textId="77777777"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Nicht nur Influencer und </w:t>
      </w:r>
      <w:proofErr w:type="spellStart"/>
      <w:r w:rsidRPr="00DB5538">
        <w:rPr>
          <w:rFonts w:asciiTheme="minorHAnsi" w:hAnsiTheme="minorHAnsi" w:cstheme="minorHAnsi"/>
          <w:sz w:val="22"/>
          <w:szCs w:val="22"/>
        </w:rPr>
        <w:t>Foodies</w:t>
      </w:r>
      <w:proofErr w:type="spellEnd"/>
      <w:r w:rsidRPr="00DB5538">
        <w:rPr>
          <w:rFonts w:asciiTheme="minorHAnsi" w:hAnsiTheme="minorHAnsi" w:cstheme="minorHAnsi"/>
          <w:sz w:val="22"/>
          <w:szCs w:val="22"/>
        </w:rPr>
        <w:t xml:space="preserve"> schätzen das Flair von </w:t>
      </w:r>
      <w:hyperlink r:id="rId21" w:history="1">
        <w:proofErr w:type="spellStart"/>
        <w:r w:rsidRPr="00DB5538">
          <w:rPr>
            <w:rStyle w:val="Hyperlink"/>
            <w:rFonts w:asciiTheme="minorHAnsi" w:hAnsiTheme="minorHAnsi" w:cstheme="minorHAnsi"/>
            <w:sz w:val="22"/>
            <w:szCs w:val="22"/>
          </w:rPr>
          <w:t>Ga</w:t>
        </w:r>
        <w:r w:rsidRPr="00DB5538">
          <w:rPr>
            <w:rStyle w:val="Hyperlink"/>
            <w:rFonts w:asciiTheme="minorHAnsi" w:hAnsiTheme="minorHAnsi" w:cstheme="minorHAnsi"/>
            <w:sz w:val="22"/>
            <w:szCs w:val="22"/>
          </w:rPr>
          <w:t>s</w:t>
        </w:r>
        <w:r w:rsidRPr="00DB5538">
          <w:rPr>
            <w:rStyle w:val="Hyperlink"/>
            <w:rFonts w:asciiTheme="minorHAnsi" w:hAnsiTheme="minorHAnsi" w:cstheme="minorHAnsi"/>
            <w:sz w:val="22"/>
            <w:szCs w:val="22"/>
          </w:rPr>
          <w:t>town</w:t>
        </w:r>
        <w:proofErr w:type="spellEnd"/>
      </w:hyperlink>
      <w:r w:rsidRPr="00DB5538">
        <w:rPr>
          <w:rFonts w:asciiTheme="minorHAnsi" w:hAnsiTheme="minorHAnsi" w:cstheme="minorHAnsi"/>
          <w:sz w:val="22"/>
          <w:szCs w:val="22"/>
        </w:rPr>
        <w:t xml:space="preserve">, dem kulturellen und kulinarischen Zentrum der Innenstadt von Vancouver. Zahlreiche thematische Rundgänge zu Themen wie Geistern, Essen und Bier beleuchten die reiche Geschichte der Stadt aus einer anderen Perspektive. Ein Highlight ist die im antiken Style erbaute </w:t>
      </w:r>
      <w:proofErr w:type="spellStart"/>
      <w:r w:rsidRPr="00DB5538">
        <w:rPr>
          <w:rFonts w:asciiTheme="minorHAnsi" w:hAnsiTheme="minorHAnsi" w:cstheme="minorHAnsi"/>
          <w:sz w:val="22"/>
          <w:szCs w:val="22"/>
        </w:rPr>
        <w:t>Dampfuhr</w:t>
      </w:r>
      <w:proofErr w:type="spellEnd"/>
      <w:r w:rsidRPr="00DB5538">
        <w:rPr>
          <w:rFonts w:asciiTheme="minorHAnsi" w:hAnsiTheme="minorHAnsi" w:cstheme="minorHAnsi"/>
          <w:sz w:val="22"/>
          <w:szCs w:val="22"/>
        </w:rPr>
        <w:t xml:space="preserve"> aus dem Jahr 1977 – die erste ihrer Art weltweit.</w:t>
      </w:r>
      <w:r w:rsidRPr="00DB5538">
        <w:rPr>
          <w:rFonts w:asciiTheme="minorHAnsi" w:hAnsiTheme="minorHAnsi" w:cstheme="minorHAnsi"/>
          <w:color w:val="202122"/>
          <w:sz w:val="22"/>
          <w:szCs w:val="22"/>
          <w:shd w:val="clear" w:color="auto" w:fill="FFFFFF"/>
        </w:rPr>
        <w:t xml:space="preserve"> Das Spielwerk der Uhr besteht aus fünf Dampfpfeifen, von denen die größte zur vollen Stunde ihr Lied bläst. Die vier </w:t>
      </w:r>
      <w:r w:rsidRPr="00DB5538">
        <w:rPr>
          <w:rFonts w:asciiTheme="minorHAnsi" w:hAnsiTheme="minorHAnsi" w:cstheme="minorHAnsi"/>
          <w:color w:val="202122"/>
          <w:sz w:val="22"/>
          <w:szCs w:val="22"/>
          <w:shd w:val="clear" w:color="auto" w:fill="FFFFFF"/>
        </w:rPr>
        <w:lastRenderedPageBreak/>
        <w:t xml:space="preserve">anderen Pfeifen spielen zu jeder Viertelstunde den </w:t>
      </w:r>
      <w:proofErr w:type="spellStart"/>
      <w:r w:rsidRPr="00DB5538">
        <w:rPr>
          <w:rFonts w:asciiTheme="minorHAnsi" w:hAnsiTheme="minorHAnsi" w:cstheme="minorHAnsi"/>
          <w:color w:val="202122"/>
          <w:sz w:val="22"/>
          <w:szCs w:val="22"/>
          <w:shd w:val="clear" w:color="auto" w:fill="FFFFFF"/>
        </w:rPr>
        <w:t>Westminsterschlag</w:t>
      </w:r>
      <w:proofErr w:type="spellEnd"/>
      <w:r w:rsidRPr="00DB5538">
        <w:rPr>
          <w:rFonts w:asciiTheme="minorHAnsi" w:hAnsiTheme="minorHAnsi" w:cstheme="minorHAnsi"/>
          <w:sz w:val="22"/>
          <w:szCs w:val="22"/>
        </w:rPr>
        <w:t>. Es ist einer der schönsten Orte in der Stadt und beliebt für Instagram-Postings.</w:t>
      </w:r>
    </w:p>
    <w:p w14:paraId="379B1D51" w14:textId="77777777" w:rsidR="00371B3E" w:rsidRPr="00DB5538" w:rsidRDefault="00371B3E" w:rsidP="00DB5538">
      <w:pPr>
        <w:spacing w:line="276" w:lineRule="auto"/>
        <w:ind w:left="567"/>
        <w:jc w:val="both"/>
        <w:rPr>
          <w:rFonts w:asciiTheme="minorHAnsi" w:hAnsiTheme="minorHAnsi" w:cstheme="minorHAnsi"/>
          <w:sz w:val="22"/>
          <w:szCs w:val="22"/>
        </w:rPr>
      </w:pPr>
    </w:p>
    <w:p w14:paraId="54C082E4" w14:textId="77777777" w:rsidR="00371B3E" w:rsidRPr="00DB5538" w:rsidRDefault="00000000" w:rsidP="00DB5538">
      <w:pPr>
        <w:spacing w:line="276" w:lineRule="auto"/>
        <w:ind w:left="567"/>
        <w:jc w:val="both"/>
        <w:rPr>
          <w:rFonts w:asciiTheme="minorHAnsi" w:hAnsiTheme="minorHAnsi" w:cstheme="minorHAnsi"/>
          <w:b/>
          <w:sz w:val="22"/>
          <w:szCs w:val="22"/>
        </w:rPr>
      </w:pPr>
      <w:proofErr w:type="spellStart"/>
      <w:r w:rsidRPr="00DB5538">
        <w:rPr>
          <w:rFonts w:asciiTheme="minorHAnsi" w:hAnsiTheme="minorHAnsi" w:cstheme="minorHAnsi"/>
          <w:b/>
          <w:sz w:val="22"/>
          <w:szCs w:val="22"/>
        </w:rPr>
        <w:t>Beachlife</w:t>
      </w:r>
      <w:proofErr w:type="spellEnd"/>
    </w:p>
    <w:p w14:paraId="786A5631" w14:textId="52F0A160"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Vancouver ist zwar nicht unbedingt als Strandreiseziel bekannt, aber die Stadt hat </w:t>
      </w:r>
      <w:r w:rsidRPr="00607D10">
        <w:rPr>
          <w:rFonts w:asciiTheme="minorHAnsi" w:hAnsiTheme="minorHAnsi" w:cstheme="minorHAnsi"/>
          <w:sz w:val="22"/>
          <w:szCs w:val="22"/>
        </w:rPr>
        <w:t xml:space="preserve">einige </w:t>
      </w:r>
      <w:proofErr w:type="gramStart"/>
      <w:r w:rsidRPr="00607D10">
        <w:rPr>
          <w:rFonts w:asciiTheme="minorHAnsi" w:hAnsiTheme="minorHAnsi" w:cstheme="minorHAnsi"/>
          <w:sz w:val="22"/>
          <w:szCs w:val="22"/>
        </w:rPr>
        <w:t>tolle</w:t>
      </w:r>
      <w:proofErr w:type="gramEnd"/>
      <w:r w:rsidRPr="00607D10">
        <w:rPr>
          <w:rFonts w:asciiTheme="minorHAnsi" w:hAnsiTheme="minorHAnsi" w:cstheme="minorHAnsi"/>
          <w:sz w:val="22"/>
          <w:szCs w:val="22"/>
        </w:rPr>
        <w:t xml:space="preserve"> </w:t>
      </w:r>
      <w:hyperlink r:id="rId22" w:history="1">
        <w:r w:rsidRPr="00607D10">
          <w:rPr>
            <w:rStyle w:val="Hyperlink"/>
            <w:rFonts w:asciiTheme="minorHAnsi" w:hAnsiTheme="minorHAnsi" w:cstheme="minorHAnsi"/>
            <w:sz w:val="22"/>
            <w:szCs w:val="22"/>
          </w:rPr>
          <w:t>Str</w:t>
        </w:r>
        <w:r w:rsidRPr="00607D10">
          <w:rPr>
            <w:rStyle w:val="Hyperlink"/>
            <w:rFonts w:asciiTheme="minorHAnsi" w:hAnsiTheme="minorHAnsi" w:cstheme="minorHAnsi"/>
            <w:sz w:val="22"/>
            <w:szCs w:val="22"/>
          </w:rPr>
          <w:t>ä</w:t>
        </w:r>
        <w:r w:rsidRPr="00607D10">
          <w:rPr>
            <w:rStyle w:val="Hyperlink"/>
            <w:rFonts w:asciiTheme="minorHAnsi" w:hAnsiTheme="minorHAnsi" w:cstheme="minorHAnsi"/>
            <w:sz w:val="22"/>
            <w:szCs w:val="22"/>
          </w:rPr>
          <w:t>n</w:t>
        </w:r>
        <w:r w:rsidRPr="00607D10">
          <w:rPr>
            <w:rStyle w:val="Hyperlink"/>
            <w:rFonts w:asciiTheme="minorHAnsi" w:hAnsiTheme="minorHAnsi" w:cstheme="minorHAnsi"/>
            <w:sz w:val="22"/>
            <w:szCs w:val="22"/>
          </w:rPr>
          <w:t>de</w:t>
        </w:r>
      </w:hyperlink>
      <w:r w:rsidRPr="00DB5538">
        <w:rPr>
          <w:rFonts w:asciiTheme="minorHAnsi" w:hAnsiTheme="minorHAnsi" w:cstheme="minorHAnsi"/>
          <w:sz w:val="22"/>
          <w:szCs w:val="22"/>
        </w:rPr>
        <w:t xml:space="preserve"> mit jeweils einzigartigen Highlights zu bieten. </w:t>
      </w:r>
      <w:proofErr w:type="spellStart"/>
      <w:r w:rsidRPr="00DB5538">
        <w:rPr>
          <w:rFonts w:asciiTheme="minorHAnsi" w:hAnsiTheme="minorHAnsi" w:cstheme="minorHAnsi"/>
          <w:sz w:val="22"/>
          <w:szCs w:val="22"/>
        </w:rPr>
        <w:t>Kitsilano</w:t>
      </w:r>
      <w:proofErr w:type="spellEnd"/>
      <w:r w:rsidRPr="00DB5538">
        <w:rPr>
          <w:rFonts w:asciiTheme="minorHAnsi" w:hAnsiTheme="minorHAnsi" w:cstheme="minorHAnsi"/>
          <w:sz w:val="22"/>
          <w:szCs w:val="22"/>
        </w:rPr>
        <w:t xml:space="preserve"> Beach verfügt über einen großen beheizten Salzwasser-Außenpool, der dreimal so groß ist wie ein olympisches Wettkampfbecken. Jericho Beach bietet einen perfekten Blick auf die North </w:t>
      </w:r>
      <w:proofErr w:type="spellStart"/>
      <w:r w:rsidRPr="00DB5538">
        <w:rPr>
          <w:rFonts w:asciiTheme="minorHAnsi" w:hAnsiTheme="minorHAnsi" w:cstheme="minorHAnsi"/>
          <w:sz w:val="22"/>
          <w:szCs w:val="22"/>
        </w:rPr>
        <w:t>Shore</w:t>
      </w:r>
      <w:proofErr w:type="spellEnd"/>
      <w:r w:rsidRPr="00DB5538">
        <w:rPr>
          <w:rFonts w:asciiTheme="minorHAnsi" w:hAnsiTheme="minorHAnsi" w:cstheme="minorHAnsi"/>
          <w:sz w:val="22"/>
          <w:szCs w:val="22"/>
        </w:rPr>
        <w:t xml:space="preserve"> Mountains, die sich über Downtown Vancouver erheben. Die </w:t>
      </w:r>
      <w:proofErr w:type="spellStart"/>
      <w:r w:rsidRPr="00DB5538">
        <w:rPr>
          <w:rFonts w:asciiTheme="minorHAnsi" w:hAnsiTheme="minorHAnsi" w:cstheme="minorHAnsi"/>
          <w:sz w:val="22"/>
          <w:szCs w:val="22"/>
        </w:rPr>
        <w:t>Spanish</w:t>
      </w:r>
      <w:proofErr w:type="spellEnd"/>
      <w:r w:rsidRPr="00DB5538">
        <w:rPr>
          <w:rFonts w:asciiTheme="minorHAnsi" w:hAnsiTheme="minorHAnsi" w:cstheme="minorHAnsi"/>
          <w:sz w:val="22"/>
          <w:szCs w:val="22"/>
        </w:rPr>
        <w:t xml:space="preserve"> Banks sind ideal zum </w:t>
      </w:r>
      <w:proofErr w:type="spellStart"/>
      <w:r w:rsidRPr="00DB5538">
        <w:rPr>
          <w:rFonts w:asciiTheme="minorHAnsi" w:hAnsiTheme="minorHAnsi" w:cstheme="minorHAnsi"/>
          <w:sz w:val="22"/>
          <w:szCs w:val="22"/>
        </w:rPr>
        <w:t>Skimboarden</w:t>
      </w:r>
      <w:proofErr w:type="spellEnd"/>
      <w:r w:rsidRPr="00DB5538">
        <w:rPr>
          <w:rFonts w:asciiTheme="minorHAnsi" w:hAnsiTheme="minorHAnsi" w:cstheme="minorHAnsi"/>
          <w:sz w:val="22"/>
          <w:szCs w:val="22"/>
        </w:rPr>
        <w:t xml:space="preserve">. Zudem gewähren die Strände im West End der Stadt atemberaubende Blicke auf das jährliche Sommerfeuerwerk, die </w:t>
      </w:r>
      <w:hyperlink r:id="rId23" w:history="1">
        <w:proofErr w:type="spellStart"/>
        <w:r w:rsidRPr="00DB5538">
          <w:rPr>
            <w:rStyle w:val="Hyperlink"/>
            <w:rFonts w:asciiTheme="minorHAnsi" w:hAnsiTheme="minorHAnsi" w:cstheme="minorHAnsi"/>
            <w:sz w:val="22"/>
            <w:szCs w:val="22"/>
          </w:rPr>
          <w:t>Celebration</w:t>
        </w:r>
        <w:proofErr w:type="spellEnd"/>
        <w:r w:rsidRPr="00DB5538">
          <w:rPr>
            <w:rStyle w:val="Hyperlink"/>
            <w:rFonts w:asciiTheme="minorHAnsi" w:hAnsiTheme="minorHAnsi" w:cstheme="minorHAnsi"/>
            <w:sz w:val="22"/>
            <w:szCs w:val="22"/>
          </w:rPr>
          <w:t xml:space="preserve"> </w:t>
        </w:r>
        <w:proofErr w:type="spellStart"/>
        <w:r w:rsidRPr="00DB5538">
          <w:rPr>
            <w:rStyle w:val="Hyperlink"/>
            <w:rFonts w:asciiTheme="minorHAnsi" w:hAnsiTheme="minorHAnsi" w:cstheme="minorHAnsi"/>
            <w:sz w:val="22"/>
            <w:szCs w:val="22"/>
          </w:rPr>
          <w:t>of</w:t>
        </w:r>
        <w:proofErr w:type="spellEnd"/>
        <w:r w:rsidRPr="00DB5538">
          <w:rPr>
            <w:rStyle w:val="Hyperlink"/>
            <w:rFonts w:asciiTheme="minorHAnsi" w:hAnsiTheme="minorHAnsi" w:cstheme="minorHAnsi"/>
            <w:sz w:val="22"/>
            <w:szCs w:val="22"/>
          </w:rPr>
          <w:t xml:space="preserve"> Lig</w:t>
        </w:r>
        <w:r w:rsidRPr="00DB5538">
          <w:rPr>
            <w:rStyle w:val="Hyperlink"/>
            <w:rFonts w:asciiTheme="minorHAnsi" w:hAnsiTheme="minorHAnsi" w:cstheme="minorHAnsi"/>
            <w:sz w:val="22"/>
            <w:szCs w:val="22"/>
          </w:rPr>
          <w:t>h</w:t>
        </w:r>
        <w:r w:rsidRPr="00DB5538">
          <w:rPr>
            <w:rStyle w:val="Hyperlink"/>
            <w:rFonts w:asciiTheme="minorHAnsi" w:hAnsiTheme="minorHAnsi" w:cstheme="minorHAnsi"/>
            <w:sz w:val="22"/>
            <w:szCs w:val="22"/>
          </w:rPr>
          <w:t>t</w:t>
        </w:r>
      </w:hyperlink>
      <w:r w:rsidRPr="00DB5538">
        <w:rPr>
          <w:rFonts w:asciiTheme="minorHAnsi" w:hAnsiTheme="minorHAnsi" w:cstheme="minorHAnsi"/>
          <w:sz w:val="22"/>
          <w:szCs w:val="22"/>
        </w:rPr>
        <w:t xml:space="preserve">. Die Strände von Vancouver lohnen sich aber auch bei kühlerem und regnerischem Wetter – definitiv aber zum </w:t>
      </w:r>
      <w:hyperlink r:id="rId24" w:history="1">
        <w:r w:rsidRPr="00DB5538">
          <w:rPr>
            <w:rStyle w:val="Hyperlink"/>
            <w:rFonts w:asciiTheme="minorHAnsi" w:hAnsiTheme="minorHAnsi" w:cstheme="minorHAnsi"/>
            <w:sz w:val="22"/>
            <w:szCs w:val="22"/>
          </w:rPr>
          <w:t>Pola</w:t>
        </w:r>
        <w:r w:rsidRPr="00DB5538">
          <w:rPr>
            <w:rStyle w:val="Hyperlink"/>
            <w:rFonts w:asciiTheme="minorHAnsi" w:hAnsiTheme="minorHAnsi" w:cstheme="minorHAnsi"/>
            <w:sz w:val="22"/>
            <w:szCs w:val="22"/>
          </w:rPr>
          <w:t>r</w:t>
        </w:r>
        <w:r w:rsidRPr="00DB5538">
          <w:rPr>
            <w:rStyle w:val="Hyperlink"/>
            <w:rFonts w:asciiTheme="minorHAnsi" w:hAnsiTheme="minorHAnsi" w:cstheme="minorHAnsi"/>
            <w:sz w:val="22"/>
            <w:szCs w:val="22"/>
          </w:rPr>
          <w:t xml:space="preserve"> Bear </w:t>
        </w:r>
        <w:proofErr w:type="spellStart"/>
        <w:r w:rsidRPr="00DB5538">
          <w:rPr>
            <w:rStyle w:val="Hyperlink"/>
            <w:rFonts w:asciiTheme="minorHAnsi" w:hAnsiTheme="minorHAnsi" w:cstheme="minorHAnsi"/>
            <w:sz w:val="22"/>
            <w:szCs w:val="22"/>
          </w:rPr>
          <w:t>Swim</w:t>
        </w:r>
        <w:proofErr w:type="spellEnd"/>
      </w:hyperlink>
      <w:r w:rsidRPr="00DB5538">
        <w:rPr>
          <w:rFonts w:asciiTheme="minorHAnsi" w:hAnsiTheme="minorHAnsi" w:cstheme="minorHAnsi"/>
          <w:sz w:val="22"/>
          <w:szCs w:val="22"/>
        </w:rPr>
        <w:t>, einer Neujahrstradition, bei der viele mit einem Bad im eiskalten Meeres</w:t>
      </w:r>
      <w:r w:rsidR="00617C0F">
        <w:rPr>
          <w:rFonts w:asciiTheme="minorHAnsi" w:hAnsiTheme="minorHAnsi" w:cstheme="minorHAnsi"/>
          <w:sz w:val="22"/>
          <w:szCs w:val="22"/>
        </w:rPr>
        <w:t>w</w:t>
      </w:r>
      <w:r w:rsidRPr="00DB5538">
        <w:rPr>
          <w:rFonts w:asciiTheme="minorHAnsi" w:hAnsiTheme="minorHAnsi" w:cstheme="minorHAnsi"/>
          <w:sz w:val="22"/>
          <w:szCs w:val="22"/>
        </w:rPr>
        <w:t xml:space="preserve">asser das neue Kalenderjahr einleiten. </w:t>
      </w:r>
    </w:p>
    <w:p w14:paraId="22798F30" w14:textId="77777777" w:rsidR="00371B3E" w:rsidRPr="00DB5538" w:rsidRDefault="00371B3E" w:rsidP="00DB5538">
      <w:pPr>
        <w:spacing w:line="276" w:lineRule="auto"/>
        <w:ind w:left="567"/>
        <w:jc w:val="both"/>
        <w:rPr>
          <w:rFonts w:asciiTheme="minorHAnsi" w:hAnsiTheme="minorHAnsi" w:cstheme="minorHAnsi"/>
          <w:sz w:val="22"/>
          <w:szCs w:val="22"/>
        </w:rPr>
      </w:pPr>
    </w:p>
    <w:p w14:paraId="2C76E1CE"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 xml:space="preserve">Der </w:t>
      </w:r>
      <w:proofErr w:type="spellStart"/>
      <w:r w:rsidRPr="00DB5538">
        <w:rPr>
          <w:rFonts w:asciiTheme="minorHAnsi" w:hAnsiTheme="minorHAnsi" w:cstheme="minorHAnsi"/>
          <w:b/>
          <w:sz w:val="22"/>
          <w:szCs w:val="22"/>
        </w:rPr>
        <w:t>Sea</w:t>
      </w:r>
      <w:proofErr w:type="spellEnd"/>
      <w:r w:rsidRPr="00DB5538">
        <w:rPr>
          <w:rFonts w:asciiTheme="minorHAnsi" w:hAnsiTheme="minorHAnsi" w:cstheme="minorHAnsi"/>
          <w:b/>
          <w:sz w:val="22"/>
          <w:szCs w:val="22"/>
        </w:rPr>
        <w:t xml:space="preserve"> </w:t>
      </w:r>
      <w:proofErr w:type="spellStart"/>
      <w:r w:rsidRPr="00DB5538">
        <w:rPr>
          <w:rFonts w:asciiTheme="minorHAnsi" w:hAnsiTheme="minorHAnsi" w:cstheme="minorHAnsi"/>
          <w:b/>
          <w:sz w:val="22"/>
          <w:szCs w:val="22"/>
        </w:rPr>
        <w:t>to</w:t>
      </w:r>
      <w:proofErr w:type="spellEnd"/>
      <w:r w:rsidRPr="00DB5538">
        <w:rPr>
          <w:rFonts w:asciiTheme="minorHAnsi" w:hAnsiTheme="minorHAnsi" w:cstheme="minorHAnsi"/>
          <w:b/>
          <w:sz w:val="22"/>
          <w:szCs w:val="22"/>
        </w:rPr>
        <w:t xml:space="preserve"> Sky-Highway</w:t>
      </w:r>
    </w:p>
    <w:p w14:paraId="67C16C9B" w14:textId="77777777"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Die spektakuläre 163 Kilometer lange Straße </w:t>
      </w:r>
      <w:proofErr w:type="spellStart"/>
      <w:r w:rsidRPr="00DB5538">
        <w:rPr>
          <w:rFonts w:asciiTheme="minorHAnsi" w:hAnsiTheme="minorHAnsi" w:cstheme="minorHAnsi"/>
          <w:sz w:val="22"/>
          <w:szCs w:val="22"/>
        </w:rPr>
        <w:t>Sea</w:t>
      </w:r>
      <w:proofErr w:type="spellEnd"/>
      <w:r w:rsidRPr="00DB5538">
        <w:rPr>
          <w:rFonts w:asciiTheme="minorHAnsi" w:hAnsiTheme="minorHAnsi" w:cstheme="minorHAnsi"/>
          <w:sz w:val="22"/>
          <w:szCs w:val="22"/>
        </w:rPr>
        <w:t xml:space="preserve"> </w:t>
      </w:r>
      <w:proofErr w:type="spellStart"/>
      <w:r w:rsidRPr="00DB5538">
        <w:rPr>
          <w:rFonts w:asciiTheme="minorHAnsi" w:hAnsiTheme="minorHAnsi" w:cstheme="minorHAnsi"/>
          <w:sz w:val="22"/>
          <w:szCs w:val="22"/>
        </w:rPr>
        <w:t>to</w:t>
      </w:r>
      <w:proofErr w:type="spellEnd"/>
      <w:r w:rsidRPr="00DB5538">
        <w:rPr>
          <w:rFonts w:asciiTheme="minorHAnsi" w:hAnsiTheme="minorHAnsi" w:cstheme="minorHAnsi"/>
          <w:sz w:val="22"/>
          <w:szCs w:val="22"/>
        </w:rPr>
        <w:t xml:space="preserve"> Sky verbindet Vancouver über </w:t>
      </w:r>
      <w:proofErr w:type="spellStart"/>
      <w:r w:rsidRPr="00DB5538">
        <w:rPr>
          <w:rFonts w:asciiTheme="minorHAnsi" w:hAnsiTheme="minorHAnsi" w:cstheme="minorHAnsi"/>
          <w:sz w:val="22"/>
          <w:szCs w:val="22"/>
        </w:rPr>
        <w:t>Squamish</w:t>
      </w:r>
      <w:proofErr w:type="spellEnd"/>
      <w:r w:rsidRPr="00DB5538">
        <w:rPr>
          <w:rFonts w:asciiTheme="minorHAnsi" w:hAnsiTheme="minorHAnsi" w:cstheme="minorHAnsi"/>
          <w:sz w:val="22"/>
          <w:szCs w:val="22"/>
        </w:rPr>
        <w:t xml:space="preserve"> mit dem Ferienort Whistler und gilt als eine der landschaftlich reizvollsten Strecken der Welt. Nicht nur fantastische Panoramen, sondern auch einige Attraktionen wie die wunderschönen und nur fünf Gehminuten von der Straße entfernten </w:t>
      </w:r>
      <w:hyperlink r:id="rId25" w:history="1">
        <w:r w:rsidRPr="00DB5538">
          <w:rPr>
            <w:rStyle w:val="Hyperlink"/>
            <w:rFonts w:asciiTheme="minorHAnsi" w:hAnsiTheme="minorHAnsi" w:cstheme="minorHAnsi"/>
            <w:sz w:val="22"/>
            <w:szCs w:val="22"/>
          </w:rPr>
          <w:t>Shannon</w:t>
        </w:r>
        <w:r w:rsidRPr="00DB5538">
          <w:rPr>
            <w:rStyle w:val="Hyperlink"/>
            <w:rFonts w:asciiTheme="minorHAnsi" w:hAnsiTheme="minorHAnsi" w:cstheme="minorHAnsi"/>
            <w:sz w:val="22"/>
            <w:szCs w:val="22"/>
          </w:rPr>
          <w:t xml:space="preserve"> </w:t>
        </w:r>
        <w:r w:rsidRPr="00DB5538">
          <w:rPr>
            <w:rStyle w:val="Hyperlink"/>
            <w:rFonts w:asciiTheme="minorHAnsi" w:hAnsiTheme="minorHAnsi" w:cstheme="minorHAnsi"/>
            <w:sz w:val="22"/>
            <w:szCs w:val="22"/>
          </w:rPr>
          <w:t>Falls</w:t>
        </w:r>
      </w:hyperlink>
      <w:r w:rsidRPr="00DB5538">
        <w:rPr>
          <w:rFonts w:asciiTheme="minorHAnsi" w:hAnsiTheme="minorHAnsi" w:cstheme="minorHAnsi"/>
          <w:sz w:val="22"/>
          <w:szCs w:val="22"/>
        </w:rPr>
        <w:t xml:space="preserve">, die </w:t>
      </w:r>
      <w:hyperlink r:id="rId26" w:history="1">
        <w:proofErr w:type="spellStart"/>
        <w:r w:rsidRPr="00DB5538">
          <w:rPr>
            <w:rStyle w:val="Hyperlink"/>
            <w:rFonts w:asciiTheme="minorHAnsi" w:hAnsiTheme="minorHAnsi" w:cstheme="minorHAnsi"/>
            <w:sz w:val="22"/>
            <w:szCs w:val="22"/>
          </w:rPr>
          <w:t>Sea</w:t>
        </w:r>
        <w:proofErr w:type="spellEnd"/>
        <w:r w:rsidRPr="00DB5538">
          <w:rPr>
            <w:rStyle w:val="Hyperlink"/>
            <w:rFonts w:asciiTheme="minorHAnsi" w:hAnsiTheme="minorHAnsi" w:cstheme="minorHAnsi"/>
            <w:sz w:val="22"/>
            <w:szCs w:val="22"/>
          </w:rPr>
          <w:t xml:space="preserve"> </w:t>
        </w:r>
        <w:proofErr w:type="spellStart"/>
        <w:r w:rsidRPr="00DB5538">
          <w:rPr>
            <w:rStyle w:val="Hyperlink"/>
            <w:rFonts w:asciiTheme="minorHAnsi" w:hAnsiTheme="minorHAnsi" w:cstheme="minorHAnsi"/>
            <w:sz w:val="22"/>
            <w:szCs w:val="22"/>
          </w:rPr>
          <w:t>to</w:t>
        </w:r>
        <w:proofErr w:type="spellEnd"/>
        <w:r w:rsidRPr="00DB5538">
          <w:rPr>
            <w:rStyle w:val="Hyperlink"/>
            <w:rFonts w:asciiTheme="minorHAnsi" w:hAnsiTheme="minorHAnsi" w:cstheme="minorHAnsi"/>
            <w:sz w:val="22"/>
            <w:szCs w:val="22"/>
          </w:rPr>
          <w:t xml:space="preserve"> Sky </w:t>
        </w:r>
        <w:r w:rsidRPr="00DB5538">
          <w:rPr>
            <w:rStyle w:val="Hyperlink"/>
            <w:rFonts w:asciiTheme="minorHAnsi" w:hAnsiTheme="minorHAnsi" w:cstheme="minorHAnsi"/>
            <w:sz w:val="22"/>
            <w:szCs w:val="22"/>
          </w:rPr>
          <w:t>G</w:t>
        </w:r>
        <w:r w:rsidRPr="00DB5538">
          <w:rPr>
            <w:rStyle w:val="Hyperlink"/>
            <w:rFonts w:asciiTheme="minorHAnsi" w:hAnsiTheme="minorHAnsi" w:cstheme="minorHAnsi"/>
            <w:sz w:val="22"/>
            <w:szCs w:val="22"/>
          </w:rPr>
          <w:t>ondola</w:t>
        </w:r>
      </w:hyperlink>
      <w:r w:rsidRPr="00DB5538">
        <w:rPr>
          <w:rFonts w:asciiTheme="minorHAnsi" w:hAnsiTheme="minorHAnsi" w:cstheme="minorHAnsi"/>
          <w:sz w:val="22"/>
          <w:szCs w:val="22"/>
        </w:rPr>
        <w:t xml:space="preserve"> sowie mehrere olympische Wettkampfstrecken der Spiele von 2010 warten auf die Besucher. Am Zielort Whistler sind Skifahren und andere Outdoor-Aktivitäten ganzjährig auf Weltklasse-Niveau möglich.</w:t>
      </w:r>
    </w:p>
    <w:p w14:paraId="02706F2C" w14:textId="77777777" w:rsidR="00371B3E" w:rsidRPr="00DB5538" w:rsidRDefault="00371B3E" w:rsidP="00DB5538">
      <w:pPr>
        <w:spacing w:line="276" w:lineRule="auto"/>
        <w:ind w:left="567"/>
        <w:jc w:val="both"/>
        <w:rPr>
          <w:rFonts w:asciiTheme="minorHAnsi" w:hAnsiTheme="minorHAnsi" w:cstheme="minorHAnsi"/>
          <w:sz w:val="22"/>
          <w:szCs w:val="22"/>
        </w:rPr>
      </w:pPr>
    </w:p>
    <w:p w14:paraId="2E659DF0"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Stanley Park</w:t>
      </w:r>
    </w:p>
    <w:p w14:paraId="0B68C773" w14:textId="2D215DD6"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 xml:space="preserve">Der Stanley Park, Kanadas größter Stadtpark, wurde bereits erwähnt – aus dem Blickwinkel der Ureinwohner </w:t>
      </w:r>
      <w:r w:rsidR="00617C0F">
        <w:rPr>
          <w:rFonts w:asciiTheme="minorHAnsi" w:hAnsiTheme="minorHAnsi" w:cstheme="minorHAnsi"/>
          <w:sz w:val="22"/>
          <w:szCs w:val="22"/>
        </w:rPr>
        <w:t>lässt sich allerdings</w:t>
      </w:r>
      <w:r w:rsidRPr="00DB5538">
        <w:rPr>
          <w:rFonts w:asciiTheme="minorHAnsi" w:hAnsiTheme="minorHAnsi" w:cstheme="minorHAnsi"/>
          <w:sz w:val="22"/>
          <w:szCs w:val="22"/>
        </w:rPr>
        <w:t xml:space="preserve"> ein völlig neue</w:t>
      </w:r>
      <w:r w:rsidR="00617C0F">
        <w:rPr>
          <w:rFonts w:asciiTheme="minorHAnsi" w:hAnsiTheme="minorHAnsi" w:cstheme="minorHAnsi"/>
          <w:sz w:val="22"/>
          <w:szCs w:val="22"/>
        </w:rPr>
        <w:t>r</w:t>
      </w:r>
      <w:r w:rsidRPr="00DB5538">
        <w:rPr>
          <w:rFonts w:asciiTheme="minorHAnsi" w:hAnsiTheme="minorHAnsi" w:cstheme="minorHAnsi"/>
          <w:sz w:val="22"/>
          <w:szCs w:val="22"/>
        </w:rPr>
        <w:t xml:space="preserve"> Eindruck des Areals</w:t>
      </w:r>
      <w:r w:rsidR="00617C0F">
        <w:rPr>
          <w:rFonts w:asciiTheme="minorHAnsi" w:hAnsiTheme="minorHAnsi" w:cstheme="minorHAnsi"/>
          <w:sz w:val="22"/>
          <w:szCs w:val="22"/>
        </w:rPr>
        <w:t xml:space="preserve"> gewinnen</w:t>
      </w:r>
      <w:r w:rsidRPr="00DB5538">
        <w:rPr>
          <w:rFonts w:asciiTheme="minorHAnsi" w:hAnsiTheme="minorHAnsi" w:cstheme="minorHAnsi"/>
          <w:sz w:val="22"/>
          <w:szCs w:val="22"/>
        </w:rPr>
        <w:t xml:space="preserve">. Bei der </w:t>
      </w:r>
      <w:hyperlink r:id="rId27" w:history="1">
        <w:proofErr w:type="spellStart"/>
        <w:r w:rsidRPr="00607D10">
          <w:rPr>
            <w:rStyle w:val="Hyperlink"/>
            <w:rFonts w:asciiTheme="minorHAnsi" w:hAnsiTheme="minorHAnsi" w:cstheme="minorHAnsi"/>
            <w:sz w:val="22"/>
            <w:szCs w:val="22"/>
          </w:rPr>
          <w:t>Talaysa</w:t>
        </w:r>
        <w:r w:rsidRPr="00607D10">
          <w:rPr>
            <w:rStyle w:val="Hyperlink"/>
            <w:rFonts w:asciiTheme="minorHAnsi" w:hAnsiTheme="minorHAnsi" w:cstheme="minorHAnsi"/>
            <w:sz w:val="22"/>
            <w:szCs w:val="22"/>
          </w:rPr>
          <w:t>y</w:t>
        </w:r>
        <w:proofErr w:type="spellEnd"/>
      </w:hyperlink>
      <w:r w:rsidRPr="00607D10">
        <w:rPr>
          <w:rFonts w:asciiTheme="minorHAnsi" w:hAnsiTheme="minorHAnsi" w:cstheme="minorHAnsi"/>
          <w:sz w:val="22"/>
          <w:szCs w:val="22"/>
        </w:rPr>
        <w:t xml:space="preserve"> Talki</w:t>
      </w:r>
      <w:r w:rsidRPr="00607D10">
        <w:rPr>
          <w:rFonts w:asciiTheme="minorHAnsi" w:hAnsiTheme="minorHAnsi" w:cstheme="minorHAnsi"/>
          <w:sz w:val="22"/>
          <w:szCs w:val="22"/>
        </w:rPr>
        <w:t>n</w:t>
      </w:r>
      <w:r w:rsidRPr="00607D10">
        <w:rPr>
          <w:rFonts w:asciiTheme="minorHAnsi" w:hAnsiTheme="minorHAnsi" w:cstheme="minorHAnsi"/>
          <w:sz w:val="22"/>
          <w:szCs w:val="22"/>
        </w:rPr>
        <w:t xml:space="preserve">g </w:t>
      </w:r>
      <w:proofErr w:type="spellStart"/>
      <w:r w:rsidRPr="00607D10">
        <w:rPr>
          <w:rFonts w:asciiTheme="minorHAnsi" w:hAnsiTheme="minorHAnsi" w:cstheme="minorHAnsi"/>
          <w:sz w:val="22"/>
          <w:szCs w:val="22"/>
        </w:rPr>
        <w:t>Trees</w:t>
      </w:r>
      <w:proofErr w:type="spellEnd"/>
      <w:r w:rsidRPr="00607D10">
        <w:rPr>
          <w:rFonts w:asciiTheme="minorHAnsi" w:hAnsiTheme="minorHAnsi" w:cstheme="minorHAnsi"/>
          <w:sz w:val="22"/>
          <w:szCs w:val="22"/>
        </w:rPr>
        <w:t xml:space="preserve"> Tour</w:t>
      </w:r>
      <w:r w:rsidRPr="00DB5538">
        <w:rPr>
          <w:rFonts w:asciiTheme="minorHAnsi" w:hAnsiTheme="minorHAnsi" w:cstheme="minorHAnsi"/>
          <w:sz w:val="22"/>
          <w:szCs w:val="22"/>
        </w:rPr>
        <w:t xml:space="preserve"> durch den 400 Hektar großen städtischen Regenwald an der Westküste beispielsweise lauschen die Teilnehmer uralten Geschichten und erfahren, wie die indigenen Küstenbewohner die örtlichen Bäume und Pflanzen seit jeher für ihre Nahrung und Medizin nutzen. Diese wenig anstrengende und geführte Tour wird von den </w:t>
      </w:r>
      <w:proofErr w:type="spellStart"/>
      <w:r w:rsidRPr="00DB5538">
        <w:rPr>
          <w:rFonts w:asciiTheme="minorHAnsi" w:hAnsiTheme="minorHAnsi" w:cstheme="minorHAnsi"/>
          <w:sz w:val="22"/>
          <w:szCs w:val="22"/>
        </w:rPr>
        <w:t>Sechelt</w:t>
      </w:r>
      <w:proofErr w:type="spellEnd"/>
      <w:r w:rsidRPr="00DB5538">
        <w:rPr>
          <w:rFonts w:asciiTheme="minorHAnsi" w:hAnsiTheme="minorHAnsi" w:cstheme="minorHAnsi"/>
          <w:sz w:val="22"/>
          <w:szCs w:val="22"/>
        </w:rPr>
        <w:t xml:space="preserve"> und </w:t>
      </w:r>
      <w:proofErr w:type="spellStart"/>
      <w:r w:rsidRPr="00DB5538">
        <w:rPr>
          <w:rFonts w:asciiTheme="minorHAnsi" w:hAnsiTheme="minorHAnsi" w:cstheme="minorHAnsi"/>
          <w:sz w:val="22"/>
          <w:szCs w:val="22"/>
        </w:rPr>
        <w:t>Squamish</w:t>
      </w:r>
      <w:proofErr w:type="spellEnd"/>
      <w:r w:rsidRPr="00DB5538">
        <w:rPr>
          <w:rFonts w:asciiTheme="minorHAnsi" w:hAnsiTheme="minorHAnsi" w:cstheme="minorHAnsi"/>
          <w:sz w:val="22"/>
          <w:szCs w:val="22"/>
        </w:rPr>
        <w:t xml:space="preserve"> First </w:t>
      </w:r>
      <w:proofErr w:type="spellStart"/>
      <w:r w:rsidRPr="00DB5538">
        <w:rPr>
          <w:rFonts w:asciiTheme="minorHAnsi" w:hAnsiTheme="minorHAnsi" w:cstheme="minorHAnsi"/>
          <w:sz w:val="22"/>
          <w:szCs w:val="22"/>
        </w:rPr>
        <w:t>Nations</w:t>
      </w:r>
      <w:proofErr w:type="spellEnd"/>
      <w:r w:rsidRPr="00DB5538">
        <w:rPr>
          <w:rFonts w:asciiTheme="minorHAnsi" w:hAnsiTheme="minorHAnsi" w:cstheme="minorHAnsi"/>
          <w:sz w:val="22"/>
          <w:szCs w:val="22"/>
        </w:rPr>
        <w:t xml:space="preserve"> bei jedem Wetter von Februar bis Oktober veranstaltet.</w:t>
      </w:r>
    </w:p>
    <w:p w14:paraId="4DB8474A" w14:textId="77777777" w:rsidR="00371B3E" w:rsidRPr="00DB5538" w:rsidRDefault="00371B3E" w:rsidP="00DB5538">
      <w:pPr>
        <w:spacing w:line="276" w:lineRule="auto"/>
        <w:ind w:left="567"/>
        <w:jc w:val="both"/>
        <w:rPr>
          <w:rFonts w:asciiTheme="minorHAnsi" w:hAnsiTheme="minorHAnsi" w:cstheme="minorHAnsi"/>
          <w:sz w:val="22"/>
          <w:szCs w:val="22"/>
        </w:rPr>
      </w:pPr>
    </w:p>
    <w:p w14:paraId="3193CAC9" w14:textId="77777777" w:rsidR="00371B3E" w:rsidRPr="00DB5538" w:rsidRDefault="00000000" w:rsidP="00DB5538">
      <w:pPr>
        <w:spacing w:line="276" w:lineRule="auto"/>
        <w:ind w:left="567"/>
        <w:jc w:val="both"/>
        <w:rPr>
          <w:rFonts w:asciiTheme="minorHAnsi" w:hAnsiTheme="minorHAnsi" w:cstheme="minorHAnsi"/>
          <w:b/>
          <w:sz w:val="22"/>
          <w:szCs w:val="22"/>
        </w:rPr>
      </w:pPr>
      <w:r w:rsidRPr="00DB5538">
        <w:rPr>
          <w:rFonts w:asciiTheme="minorHAnsi" w:hAnsiTheme="minorHAnsi" w:cstheme="minorHAnsi"/>
          <w:b/>
          <w:sz w:val="22"/>
          <w:szCs w:val="22"/>
        </w:rPr>
        <w:t>Asiatische Küche in Richmond</w:t>
      </w:r>
    </w:p>
    <w:p w14:paraId="351E66F8" w14:textId="3DA9E74A" w:rsidR="00371B3E" w:rsidRPr="00DB5538" w:rsidRDefault="00000000" w:rsidP="00DB5538">
      <w:pPr>
        <w:spacing w:line="276" w:lineRule="auto"/>
        <w:ind w:left="567"/>
        <w:jc w:val="both"/>
        <w:rPr>
          <w:rFonts w:asciiTheme="minorHAnsi" w:hAnsiTheme="minorHAnsi" w:cstheme="minorHAnsi"/>
        </w:rPr>
      </w:pPr>
      <w:r w:rsidRPr="00DB5538">
        <w:rPr>
          <w:rFonts w:asciiTheme="minorHAnsi" w:hAnsiTheme="minorHAnsi" w:cstheme="minorHAnsi"/>
          <w:sz w:val="22"/>
          <w:szCs w:val="22"/>
        </w:rPr>
        <w:t>Aufgrund der Lage am Pazifik hat sich in Vancouver eine große asiatische Community gebildet und natürlich auch ihre kulinarischen Eigenheiten mit in die neue Heimat importiert. Das südlich von Vancouver</w:t>
      </w:r>
      <w:r w:rsidR="00617C0F">
        <w:rPr>
          <w:rFonts w:asciiTheme="minorHAnsi" w:hAnsiTheme="minorHAnsi" w:cstheme="minorHAnsi"/>
          <w:sz w:val="22"/>
          <w:szCs w:val="22"/>
        </w:rPr>
        <w:t xml:space="preserve"> ebenfalls in British Columbia</w:t>
      </w:r>
      <w:r w:rsidRPr="00DB5538">
        <w:rPr>
          <w:rFonts w:asciiTheme="minorHAnsi" w:hAnsiTheme="minorHAnsi" w:cstheme="minorHAnsi"/>
          <w:sz w:val="22"/>
          <w:szCs w:val="22"/>
        </w:rPr>
        <w:t xml:space="preserve"> gelegene </w:t>
      </w:r>
      <w:r w:rsidRPr="00DB5538">
        <w:rPr>
          <w:rFonts w:asciiTheme="minorHAnsi" w:hAnsiTheme="minorHAnsi" w:cstheme="minorHAnsi"/>
          <w:b/>
          <w:sz w:val="22"/>
          <w:szCs w:val="22"/>
        </w:rPr>
        <w:t>Richmond</w:t>
      </w:r>
      <w:r w:rsidRPr="00DB5538">
        <w:rPr>
          <w:rFonts w:asciiTheme="minorHAnsi" w:hAnsiTheme="minorHAnsi" w:cstheme="minorHAnsi"/>
          <w:sz w:val="22"/>
          <w:szCs w:val="22"/>
        </w:rPr>
        <w:t xml:space="preserve"> ist von dieser kulturellen Fusion enorm stark geprägt. Diese Stadt ist dafür bekannt, dass sie das beste chinesische Essen außerhalb Chinas offeriert. Um diesen Aspekt in vollen Zügen zu genießen, sollten sich Besucher für die </w:t>
      </w:r>
      <w:hyperlink r:id="rId28" w:history="1">
        <w:proofErr w:type="spellStart"/>
        <w:r w:rsidRPr="00DB5538">
          <w:rPr>
            <w:rStyle w:val="Hyperlink"/>
            <w:rFonts w:asciiTheme="minorHAnsi" w:hAnsiTheme="minorHAnsi" w:cstheme="minorHAnsi"/>
            <w:sz w:val="22"/>
            <w:szCs w:val="22"/>
          </w:rPr>
          <w:t>Authentic</w:t>
        </w:r>
        <w:proofErr w:type="spellEnd"/>
        <w:r w:rsidRPr="00DB5538">
          <w:rPr>
            <w:rStyle w:val="Hyperlink"/>
            <w:rFonts w:asciiTheme="minorHAnsi" w:hAnsiTheme="minorHAnsi" w:cstheme="minorHAnsi"/>
            <w:sz w:val="22"/>
            <w:szCs w:val="22"/>
          </w:rPr>
          <w:t xml:space="preserve"> Asi</w:t>
        </w:r>
        <w:r w:rsidRPr="00DB5538">
          <w:rPr>
            <w:rStyle w:val="Hyperlink"/>
            <w:rFonts w:asciiTheme="minorHAnsi" w:hAnsiTheme="minorHAnsi" w:cstheme="minorHAnsi"/>
            <w:sz w:val="22"/>
            <w:szCs w:val="22"/>
          </w:rPr>
          <w:t>a</w:t>
        </w:r>
        <w:r w:rsidRPr="00DB5538">
          <w:rPr>
            <w:rStyle w:val="Hyperlink"/>
            <w:rFonts w:asciiTheme="minorHAnsi" w:hAnsiTheme="minorHAnsi" w:cstheme="minorHAnsi"/>
            <w:sz w:val="22"/>
            <w:szCs w:val="22"/>
          </w:rPr>
          <w:t xml:space="preserve">n </w:t>
        </w:r>
        <w:proofErr w:type="spellStart"/>
        <w:r w:rsidRPr="00DB5538">
          <w:rPr>
            <w:rStyle w:val="Hyperlink"/>
            <w:rFonts w:asciiTheme="minorHAnsi" w:hAnsiTheme="minorHAnsi" w:cstheme="minorHAnsi"/>
            <w:sz w:val="22"/>
            <w:szCs w:val="22"/>
          </w:rPr>
          <w:t>Eats</w:t>
        </w:r>
        <w:proofErr w:type="spellEnd"/>
        <w:r w:rsidRPr="00DB5538">
          <w:rPr>
            <w:rStyle w:val="Hyperlink"/>
            <w:rFonts w:asciiTheme="minorHAnsi" w:hAnsiTheme="minorHAnsi" w:cstheme="minorHAnsi"/>
            <w:sz w:val="22"/>
            <w:szCs w:val="22"/>
          </w:rPr>
          <w:t xml:space="preserve"> Tour</w:t>
        </w:r>
      </w:hyperlink>
      <w:r w:rsidRPr="00DB5538">
        <w:rPr>
          <w:rFonts w:asciiTheme="minorHAnsi" w:hAnsiTheme="minorHAnsi" w:cstheme="minorHAnsi"/>
          <w:sz w:val="22"/>
          <w:szCs w:val="22"/>
        </w:rPr>
        <w:t xml:space="preserve"> anmelden, bei der sie 10 authentische chinesische Gerichte kennenlernen. Dabei tauchen sie völlig in die Sprache und die Essgewohnheiten dieser lebendigen kanadisch-chinesischen Gemeinschaft ein. Für wahre Gaumenfreuden und begnadete Küchenkünstler muss aber eigentlich niemand Vancouver verlassen, verfügt die Stadt doch über ein reichhaltiges kulinarisches Angebot. </w:t>
      </w:r>
    </w:p>
    <w:p w14:paraId="6A6118E6" w14:textId="77777777" w:rsidR="00371B3E" w:rsidRPr="00DB5538" w:rsidRDefault="00371B3E" w:rsidP="00DB5538">
      <w:pPr>
        <w:pStyle w:val="StandardWeb"/>
        <w:shd w:val="clear" w:color="auto" w:fill="FFFFFF"/>
        <w:spacing w:before="0" w:after="0" w:line="276" w:lineRule="auto"/>
        <w:ind w:left="567" w:right="543"/>
        <w:jc w:val="both"/>
        <w:rPr>
          <w:rFonts w:asciiTheme="minorHAnsi" w:hAnsiTheme="minorHAnsi" w:cstheme="minorHAnsi"/>
          <w:color w:val="000000"/>
          <w:sz w:val="22"/>
          <w:szCs w:val="22"/>
        </w:rPr>
      </w:pPr>
    </w:p>
    <w:p w14:paraId="2A052378" w14:textId="77777777" w:rsidR="00371B3E" w:rsidRPr="00DB5538" w:rsidRDefault="00371B3E" w:rsidP="00DB5538">
      <w:pPr>
        <w:pStyle w:val="StandardWeb"/>
        <w:shd w:val="clear" w:color="auto" w:fill="FFFFFF"/>
        <w:spacing w:before="0" w:after="0" w:line="276" w:lineRule="auto"/>
        <w:ind w:left="567" w:right="543"/>
        <w:jc w:val="both"/>
        <w:rPr>
          <w:rFonts w:asciiTheme="minorHAnsi" w:hAnsiTheme="minorHAnsi" w:cstheme="minorHAnsi"/>
          <w:color w:val="000000"/>
          <w:sz w:val="22"/>
          <w:szCs w:val="22"/>
        </w:rPr>
      </w:pPr>
    </w:p>
    <w:p w14:paraId="222E8C5C" w14:textId="77777777" w:rsidR="00371B3E" w:rsidRDefault="00000000" w:rsidP="00DB5538">
      <w:pPr>
        <w:pStyle w:val="Default"/>
        <w:spacing w:line="276" w:lineRule="auto"/>
        <w:ind w:left="567" w:right="543"/>
        <w:jc w:val="both"/>
        <w:rPr>
          <w:rFonts w:ascii="Calibri" w:eastAsia="Arial Unicode MS" w:hAnsi="Calibri" w:cs="Calibri"/>
          <w:b/>
          <w:bCs/>
          <w:color w:val="000000"/>
          <w:kern w:val="0"/>
          <w:sz w:val="22"/>
          <w:szCs w:val="22"/>
          <w:u w:val="single"/>
          <w:lang w:val="de-DE" w:eastAsia="de-DE"/>
        </w:rPr>
      </w:pPr>
      <w:r>
        <w:rPr>
          <w:rFonts w:ascii="Calibri" w:eastAsia="Arial Unicode MS" w:hAnsi="Calibri" w:cs="Calibri"/>
          <w:b/>
          <w:bCs/>
          <w:color w:val="000000"/>
          <w:kern w:val="0"/>
          <w:sz w:val="22"/>
          <w:szCs w:val="22"/>
          <w:u w:val="single"/>
          <w:lang w:val="de-DE" w:eastAsia="de-DE"/>
        </w:rPr>
        <w:t xml:space="preserve">Informationen für die Redaktion: </w:t>
      </w:r>
    </w:p>
    <w:p w14:paraId="6ECB701F" w14:textId="77777777" w:rsidR="00371B3E" w:rsidRDefault="00371B3E" w:rsidP="00DB5538">
      <w:pPr>
        <w:pStyle w:val="Default"/>
        <w:spacing w:line="276" w:lineRule="auto"/>
        <w:ind w:left="567" w:right="543"/>
        <w:jc w:val="both"/>
        <w:rPr>
          <w:rFonts w:ascii="Calibri" w:eastAsia="Times New Roman" w:hAnsi="Calibri" w:cs="Calibri"/>
          <w:color w:val="000000"/>
          <w:kern w:val="0"/>
          <w:sz w:val="22"/>
          <w:szCs w:val="22"/>
          <w:lang w:val="de-DE" w:eastAsia="de-DE" w:bidi="ar-SA"/>
        </w:rPr>
      </w:pPr>
    </w:p>
    <w:p w14:paraId="0D995924" w14:textId="77777777" w:rsidR="00371B3E" w:rsidRDefault="00000000" w:rsidP="00DB5538">
      <w:pPr>
        <w:suppressAutoHyphens w:val="0"/>
        <w:spacing w:after="160" w:line="276" w:lineRule="auto"/>
        <w:ind w:left="567" w:right="543"/>
        <w:jc w:val="both"/>
      </w:pPr>
      <w:r>
        <w:rPr>
          <w:rFonts w:ascii="Calibri" w:hAnsi="Calibri" w:cs="Calibri"/>
          <w:kern w:val="0"/>
          <w:sz w:val="22"/>
          <w:szCs w:val="22"/>
          <w:lang w:eastAsia="de-DE"/>
        </w:rPr>
        <w:t xml:space="preserve">Passendes Bildmaterial findet sich </w:t>
      </w:r>
      <w:hyperlink r:id="rId29" w:history="1">
        <w:r>
          <w:rPr>
            <w:rStyle w:val="Hyperlink"/>
            <w:rFonts w:ascii="Calibri" w:hAnsi="Calibri" w:cs="Calibri"/>
            <w:sz w:val="22"/>
            <w:szCs w:val="22"/>
            <w:lang w:eastAsia="de-DE"/>
          </w:rPr>
          <w:t>hier</w:t>
        </w:r>
      </w:hyperlink>
      <w:r>
        <w:rPr>
          <w:rFonts w:ascii="Calibri" w:hAnsi="Calibri" w:cs="Calibri"/>
          <w:kern w:val="0"/>
          <w:sz w:val="22"/>
          <w:szCs w:val="22"/>
          <w:lang w:eastAsia="de-DE"/>
        </w:rPr>
        <w:t>.</w:t>
      </w:r>
    </w:p>
    <w:p w14:paraId="4EFD6191" w14:textId="77777777" w:rsidR="00371B3E" w:rsidRDefault="00371B3E" w:rsidP="00DB5538">
      <w:pPr>
        <w:spacing w:line="276" w:lineRule="auto"/>
        <w:ind w:left="567" w:right="543"/>
        <w:rPr>
          <w:rFonts w:ascii="Calibri" w:hAnsi="Calibri" w:cs="Calibri"/>
          <w:kern w:val="0"/>
          <w:sz w:val="22"/>
          <w:szCs w:val="22"/>
          <w:lang w:eastAsia="en-US"/>
        </w:rPr>
      </w:pPr>
    </w:p>
    <w:p w14:paraId="6994C6F3" w14:textId="77777777" w:rsidR="00371B3E" w:rsidRDefault="00000000" w:rsidP="00DB5538">
      <w:pPr>
        <w:spacing w:line="276" w:lineRule="auto"/>
        <w:ind w:left="567" w:right="543"/>
        <w:jc w:val="both"/>
        <w:rPr>
          <w:rFonts w:ascii="Calibri" w:hAnsi="Calibri" w:cs="Calibri"/>
          <w:sz w:val="22"/>
          <w:szCs w:val="22"/>
          <w:lang w:eastAsia="en-US"/>
        </w:rPr>
      </w:pPr>
      <w:r>
        <w:rPr>
          <w:rFonts w:ascii="Calibri" w:hAnsi="Calibri" w:cs="Calibri"/>
          <w:sz w:val="22"/>
          <w:szCs w:val="22"/>
          <w:lang w:eastAsia="en-US"/>
        </w:rPr>
        <w:t xml:space="preserve">Weitere Informationen für Medien, viele Story </w:t>
      </w:r>
      <w:proofErr w:type="spellStart"/>
      <w:r>
        <w:rPr>
          <w:rFonts w:ascii="Calibri" w:hAnsi="Calibri" w:cs="Calibri"/>
          <w:sz w:val="22"/>
          <w:szCs w:val="22"/>
          <w:lang w:eastAsia="en-US"/>
        </w:rPr>
        <w:t>Ideas</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Storyteller</w:t>
      </w:r>
      <w:proofErr w:type="spellEnd"/>
      <w:r>
        <w:rPr>
          <w:rFonts w:ascii="Calibri" w:hAnsi="Calibri" w:cs="Calibri"/>
          <w:sz w:val="22"/>
          <w:szCs w:val="22"/>
          <w:lang w:eastAsia="en-US"/>
        </w:rPr>
        <w:t xml:space="preserve"> und alle Pressemitteilungen und</w:t>
      </w:r>
    </w:p>
    <w:p w14:paraId="0BA138DD" w14:textId="77777777" w:rsidR="00371B3E" w:rsidRDefault="00000000" w:rsidP="00DB5538">
      <w:pPr>
        <w:spacing w:line="276" w:lineRule="auto"/>
        <w:ind w:left="567" w:right="543"/>
        <w:jc w:val="both"/>
      </w:pPr>
      <w:r>
        <w:rPr>
          <w:rFonts w:ascii="Calibri" w:hAnsi="Calibri" w:cs="Calibri"/>
          <w:sz w:val="22"/>
          <w:szCs w:val="22"/>
          <w:lang w:eastAsia="en-US"/>
        </w:rPr>
        <w:t xml:space="preserve">News gibt’s unter: </w:t>
      </w:r>
      <w:hyperlink r:id="rId30" w:history="1">
        <w:r>
          <w:rPr>
            <w:rStyle w:val="Hyperlink"/>
            <w:rFonts w:ascii="Calibri" w:hAnsi="Calibri" w:cs="Calibri"/>
            <w:sz w:val="22"/>
            <w:szCs w:val="22"/>
            <w:lang w:eastAsia="en-US"/>
          </w:rPr>
          <w:t>www.kanada-presse.de</w:t>
        </w:r>
      </w:hyperlink>
    </w:p>
    <w:p w14:paraId="430F2EEE" w14:textId="77777777" w:rsidR="00371B3E" w:rsidRDefault="00371B3E" w:rsidP="00DB5538">
      <w:pPr>
        <w:spacing w:line="276" w:lineRule="auto"/>
        <w:ind w:left="567" w:right="543"/>
        <w:jc w:val="both"/>
        <w:rPr>
          <w:rFonts w:ascii="Calibri" w:hAnsi="Calibri" w:cs="Calibri"/>
          <w:sz w:val="22"/>
          <w:szCs w:val="22"/>
          <w:lang w:eastAsia="en-US"/>
        </w:rPr>
      </w:pPr>
    </w:p>
    <w:p w14:paraId="38884697" w14:textId="77777777" w:rsidR="00371B3E" w:rsidRDefault="00000000" w:rsidP="00DB5538">
      <w:pPr>
        <w:spacing w:line="276" w:lineRule="auto"/>
        <w:ind w:left="567" w:right="543"/>
        <w:jc w:val="both"/>
      </w:pPr>
      <w:r>
        <w:rPr>
          <w:rFonts w:ascii="Calibri" w:hAnsi="Calibri"/>
          <w:sz w:val="22"/>
          <w:szCs w:val="22"/>
          <w:lang w:val="de"/>
        </w:rPr>
        <w:t xml:space="preserve">Unseren Media-Newsletter und Pressemitteilungen können Sie </w:t>
      </w:r>
      <w:hyperlink r:id="rId31" w:history="1">
        <w:r>
          <w:rPr>
            <w:rStyle w:val="Hyperlink"/>
            <w:rFonts w:ascii="Calibri" w:hAnsi="Calibri"/>
            <w:sz w:val="22"/>
            <w:szCs w:val="22"/>
            <w:lang w:val="de"/>
          </w:rPr>
          <w:t>hier</w:t>
        </w:r>
      </w:hyperlink>
      <w:r>
        <w:rPr>
          <w:rFonts w:ascii="Calibri" w:hAnsi="Calibri"/>
          <w:sz w:val="22"/>
          <w:szCs w:val="22"/>
        </w:rPr>
        <w:t xml:space="preserve"> </w:t>
      </w:r>
      <w:r>
        <w:rPr>
          <w:rFonts w:ascii="Calibri" w:hAnsi="Calibri"/>
          <w:sz w:val="22"/>
          <w:szCs w:val="22"/>
          <w:lang w:val="de"/>
        </w:rPr>
        <w:t>abonnieren.</w:t>
      </w:r>
    </w:p>
    <w:p w14:paraId="5F08D86F" w14:textId="77777777" w:rsidR="00371B3E" w:rsidRDefault="00371B3E" w:rsidP="00DB5538">
      <w:pPr>
        <w:spacing w:after="60" w:line="276" w:lineRule="auto"/>
        <w:ind w:right="543"/>
        <w:jc w:val="both"/>
        <w:rPr>
          <w:rFonts w:ascii="Calibri" w:eastAsia="Calibri" w:hAnsi="Calibri" w:cs="Calibri"/>
          <w:b/>
          <w:bCs/>
          <w:i/>
          <w:iCs/>
          <w:sz w:val="22"/>
          <w:szCs w:val="22"/>
          <w:lang w:eastAsia="en-US"/>
        </w:rPr>
      </w:pPr>
    </w:p>
    <w:p w14:paraId="71640266" w14:textId="77777777" w:rsidR="00371B3E" w:rsidRDefault="00000000" w:rsidP="00DB5538">
      <w:pPr>
        <w:suppressAutoHyphens w:val="0"/>
        <w:spacing w:after="60" w:line="276" w:lineRule="auto"/>
        <w:ind w:left="567" w:right="543"/>
        <w:jc w:val="both"/>
      </w:pPr>
      <w:r>
        <w:rPr>
          <w:rFonts w:ascii="Calibri" w:eastAsia="Calibri" w:hAnsi="Calibri" w:cs="Calibri"/>
          <w:b/>
          <w:bCs/>
          <w:i/>
          <w:iCs/>
          <w:sz w:val="22"/>
          <w:szCs w:val="22"/>
          <w:lang w:eastAsia="en-US"/>
        </w:rPr>
        <w:t>Über Destination Canada</w:t>
      </w:r>
    </w:p>
    <w:p w14:paraId="24BCE85C" w14:textId="77777777" w:rsidR="00371B3E" w:rsidRDefault="00000000" w:rsidP="00DB5538">
      <w:pPr>
        <w:suppressAutoHyphens w:val="0"/>
        <w:spacing w:after="60" w:line="276" w:lineRule="auto"/>
        <w:ind w:left="567" w:right="543"/>
        <w:jc w:val="both"/>
        <w:rPr>
          <w:rFonts w:ascii="Calibri" w:eastAsia="Calibri" w:hAnsi="Calibri" w:cs="Calibri"/>
          <w:i/>
          <w:iCs/>
          <w:sz w:val="22"/>
          <w:szCs w:val="22"/>
          <w:lang w:eastAsia="en-US"/>
        </w:rPr>
      </w:pPr>
      <w:r>
        <w:rPr>
          <w:rFonts w:ascii="Calibri" w:eastAsia="Calibri" w:hAnsi="Calibri" w:cs="Calibri"/>
          <w:i/>
          <w:iCs/>
          <w:sz w:val="22"/>
          <w:szCs w:val="22"/>
          <w:lang w:eastAsia="en-US"/>
        </w:rPr>
        <w:t xml:space="preserve">Destination Canada ist das offizielle kanadische Marketing-Unternehmen für den Tourismus. Wir möchten die Welt dazu inspirieren, die kulturelle Vielfältigkeit Kanadas zu entdecken. Gemeinsam mit unseren Partnern in der Tourismusbranche und den Regierungen der Territorien und Provinzen von Kanada bewerben und vermarkten wir Kanada in zehn Ländern weltweit, führen Marktforschungen durch und fördern die Entwicklung der Branche und ihrer Produkte. </w:t>
      </w:r>
    </w:p>
    <w:p w14:paraId="7E2ADB13" w14:textId="77777777" w:rsidR="00371B3E" w:rsidRDefault="00000000" w:rsidP="00DB5538">
      <w:pPr>
        <w:suppressAutoHyphens w:val="0"/>
        <w:spacing w:after="240" w:line="276" w:lineRule="auto"/>
        <w:ind w:left="567" w:right="543"/>
        <w:jc w:val="both"/>
      </w:pPr>
      <w:hyperlink r:id="rId32" w:history="1">
        <w:r>
          <w:rPr>
            <w:rStyle w:val="Hyperlink"/>
            <w:rFonts w:ascii="Calibri" w:eastAsia="Calibri" w:hAnsi="Calibri" w:cs="Calibri"/>
            <w:i/>
            <w:iCs/>
            <w:sz w:val="22"/>
            <w:szCs w:val="22"/>
            <w:lang w:eastAsia="en-US"/>
          </w:rPr>
          <w:t>www.canada.travel/corporate</w:t>
        </w:r>
      </w:hyperlink>
    </w:p>
    <w:p w14:paraId="4D2356F2" w14:textId="77777777" w:rsidR="00371B3E" w:rsidRDefault="00371B3E" w:rsidP="00DB5538">
      <w:pPr>
        <w:spacing w:line="276" w:lineRule="auto"/>
        <w:ind w:left="567" w:right="543"/>
        <w:jc w:val="both"/>
        <w:rPr>
          <w:rFonts w:ascii="Calibri" w:eastAsia="Calibri" w:hAnsi="Calibri" w:cs="Calibri"/>
          <w:color w:val="000000"/>
          <w:sz w:val="22"/>
          <w:szCs w:val="22"/>
          <w:lang w:val="de"/>
        </w:rPr>
      </w:pPr>
    </w:p>
    <w:p w14:paraId="5FCB633F" w14:textId="77777777" w:rsidR="00371B3E" w:rsidRDefault="00371B3E" w:rsidP="00DB5538">
      <w:pPr>
        <w:tabs>
          <w:tab w:val="left" w:pos="360"/>
          <w:tab w:val="left" w:pos="560"/>
          <w:tab w:val="left" w:pos="1120"/>
          <w:tab w:val="left" w:pos="1680"/>
          <w:tab w:val="left" w:pos="2268"/>
          <w:tab w:val="left" w:pos="2835"/>
          <w:tab w:val="left" w:pos="3402"/>
          <w:tab w:val="left" w:pos="3969"/>
        </w:tabs>
        <w:spacing w:line="276" w:lineRule="auto"/>
        <w:ind w:left="567" w:right="543"/>
        <w:jc w:val="both"/>
        <w:rPr>
          <w:rFonts w:ascii="Calibri" w:eastAsia="Arial" w:hAnsi="Calibri" w:cs="Calibri"/>
          <w:b/>
          <w:bCs/>
          <w:sz w:val="22"/>
          <w:szCs w:val="22"/>
          <w:lang w:eastAsia="ar-SA"/>
        </w:rPr>
      </w:pPr>
    </w:p>
    <w:p w14:paraId="18AB3FDB" w14:textId="77777777" w:rsidR="00371B3E" w:rsidRDefault="00000000" w:rsidP="00DB5538">
      <w:pPr>
        <w:tabs>
          <w:tab w:val="left" w:pos="360"/>
          <w:tab w:val="left" w:pos="560"/>
          <w:tab w:val="left" w:pos="1120"/>
          <w:tab w:val="left" w:pos="1680"/>
          <w:tab w:val="left" w:pos="2268"/>
          <w:tab w:val="left" w:pos="2835"/>
          <w:tab w:val="left" w:pos="3402"/>
          <w:tab w:val="left" w:pos="3969"/>
        </w:tabs>
        <w:spacing w:line="276" w:lineRule="auto"/>
        <w:ind w:left="567" w:right="543"/>
        <w:jc w:val="both"/>
      </w:pPr>
      <w:r>
        <w:rPr>
          <w:rFonts w:ascii="Calibri" w:eastAsia="Arial" w:hAnsi="Calibri" w:cs="Calibri"/>
          <w:b/>
          <w:sz w:val="22"/>
          <w:szCs w:val="22"/>
          <w:lang w:eastAsia="ar-SA"/>
        </w:rPr>
        <w:t>Pressekontakt:</w:t>
      </w:r>
    </w:p>
    <w:p w14:paraId="7CBD7179" w14:textId="77777777" w:rsidR="00371B3E" w:rsidRPr="00DB5538" w:rsidRDefault="00000000" w:rsidP="00DB5538">
      <w:pPr>
        <w:snapToGrid w:val="0"/>
        <w:spacing w:line="276" w:lineRule="auto"/>
        <w:ind w:left="567" w:right="543"/>
        <w:jc w:val="both"/>
        <w:rPr>
          <w:lang w:val="en-US"/>
        </w:rPr>
      </w:pPr>
      <w:r>
        <w:rPr>
          <w:rFonts w:ascii="Calibri" w:eastAsia="MS Mincho" w:hAnsi="Calibri" w:cs="Calibri"/>
          <w:b/>
          <w:bCs/>
          <w:color w:val="333333"/>
          <w:sz w:val="22"/>
          <w:szCs w:val="22"/>
          <w:lang w:val="en-GB"/>
        </w:rPr>
        <w:t>Destination Canada</w:t>
      </w:r>
    </w:p>
    <w:p w14:paraId="0AB722A6" w14:textId="77777777" w:rsidR="00371B3E" w:rsidRPr="00DB5538" w:rsidRDefault="00000000" w:rsidP="00DB5538">
      <w:pPr>
        <w:snapToGrid w:val="0"/>
        <w:spacing w:line="276" w:lineRule="auto"/>
        <w:ind w:left="567" w:right="543"/>
        <w:jc w:val="both"/>
        <w:rPr>
          <w:lang w:val="en-US"/>
        </w:rPr>
      </w:pPr>
      <w:r>
        <w:rPr>
          <w:rFonts w:ascii="Calibri" w:eastAsia="MS Mincho" w:hAnsi="Calibri" w:cs="Calibri"/>
          <w:i/>
          <w:iCs/>
          <w:color w:val="333333"/>
          <w:sz w:val="22"/>
          <w:szCs w:val="22"/>
          <w:lang w:val="en-GB"/>
        </w:rPr>
        <w:t>proudly [re]presented by</w:t>
      </w:r>
    </w:p>
    <w:p w14:paraId="2EB8FF2A" w14:textId="77777777" w:rsidR="00371B3E" w:rsidRDefault="00000000" w:rsidP="00DB5538">
      <w:pPr>
        <w:snapToGrid w:val="0"/>
        <w:spacing w:line="276" w:lineRule="auto"/>
        <w:ind w:left="567" w:right="543"/>
        <w:jc w:val="both"/>
        <w:rPr>
          <w:rFonts w:ascii="Calibri" w:eastAsia="MS Mincho" w:hAnsi="Calibri" w:cs="Calibri"/>
          <w:b/>
          <w:bCs/>
          <w:color w:val="333333"/>
          <w:sz w:val="22"/>
          <w:szCs w:val="22"/>
          <w:lang w:val="en-GB"/>
        </w:rPr>
      </w:pPr>
      <w:r>
        <w:rPr>
          <w:rFonts w:ascii="Calibri" w:eastAsia="MS Mincho" w:hAnsi="Calibri" w:cs="Calibri"/>
          <w:b/>
          <w:bCs/>
          <w:color w:val="333333"/>
          <w:sz w:val="22"/>
          <w:szCs w:val="22"/>
          <w:lang w:val="en-GB"/>
        </w:rPr>
        <w:t>The Destination Office</w:t>
      </w:r>
    </w:p>
    <w:p w14:paraId="0A21C554" w14:textId="77777777" w:rsidR="00371B3E" w:rsidRPr="00DB5538" w:rsidRDefault="00000000" w:rsidP="00DB5538">
      <w:pPr>
        <w:snapToGrid w:val="0"/>
        <w:spacing w:line="276" w:lineRule="auto"/>
        <w:ind w:left="567" w:right="543"/>
        <w:jc w:val="both"/>
        <w:rPr>
          <w:lang w:val="en-US"/>
        </w:rPr>
      </w:pPr>
      <w:r>
        <w:rPr>
          <w:rFonts w:ascii="Calibri" w:eastAsia="MS Mincho" w:hAnsi="Calibri" w:cs="Calibri"/>
          <w:b/>
          <w:bCs/>
          <w:color w:val="333333"/>
          <w:sz w:val="22"/>
          <w:szCs w:val="22"/>
          <w:lang w:val="en-GB"/>
        </w:rPr>
        <w:t>KIRSTEN BUNGART</w:t>
      </w:r>
    </w:p>
    <w:p w14:paraId="4C9BDD8A" w14:textId="77777777" w:rsidR="00371B3E" w:rsidRPr="00DB5538" w:rsidRDefault="00000000" w:rsidP="00DB5538">
      <w:pPr>
        <w:snapToGrid w:val="0"/>
        <w:spacing w:after="120" w:line="276" w:lineRule="auto"/>
        <w:ind w:left="567" w:right="543"/>
        <w:jc w:val="both"/>
        <w:rPr>
          <w:lang w:val="en-US"/>
        </w:rPr>
      </w:pPr>
      <w:r>
        <w:rPr>
          <w:rFonts w:ascii="Calibri" w:eastAsia="MS Mincho" w:hAnsi="Calibri" w:cs="Calibri"/>
          <w:color w:val="333333"/>
          <w:sz w:val="22"/>
          <w:szCs w:val="22"/>
          <w:lang w:val="en-US"/>
        </w:rPr>
        <w:t xml:space="preserve">SENIOR PUBLICIST / MANAGER PR &amp; MEDIA </w:t>
      </w:r>
    </w:p>
    <w:p w14:paraId="128ECF8D" w14:textId="77777777" w:rsidR="00371B3E" w:rsidRDefault="00000000" w:rsidP="00DB5538">
      <w:pPr>
        <w:snapToGrid w:val="0"/>
        <w:spacing w:line="276" w:lineRule="auto"/>
        <w:ind w:left="567" w:right="543"/>
        <w:jc w:val="both"/>
        <w:rPr>
          <w:rFonts w:ascii="Calibri" w:hAnsi="Calibri" w:cs="Calibri"/>
          <w:color w:val="333333"/>
          <w:sz w:val="22"/>
          <w:szCs w:val="22"/>
          <w:lang w:val="en-GB"/>
        </w:rPr>
      </w:pPr>
      <w:r>
        <w:rPr>
          <w:rFonts w:ascii="Calibri" w:hAnsi="Calibri" w:cs="Calibri"/>
          <w:color w:val="333333"/>
          <w:sz w:val="22"/>
          <w:szCs w:val="22"/>
          <w:lang w:val="en-GB"/>
        </w:rPr>
        <w:t>Lindener Str. 128, D-44879 Bochum, Germany</w:t>
      </w:r>
    </w:p>
    <w:p w14:paraId="0BBD1497" w14:textId="77777777" w:rsidR="00371B3E" w:rsidRDefault="00000000" w:rsidP="00DB5538">
      <w:pPr>
        <w:snapToGrid w:val="0"/>
        <w:spacing w:line="276" w:lineRule="auto"/>
        <w:ind w:left="567" w:right="543"/>
        <w:jc w:val="both"/>
        <w:rPr>
          <w:rFonts w:ascii="Calibri" w:hAnsi="Calibri" w:cs="Calibri"/>
          <w:color w:val="333333"/>
          <w:sz w:val="22"/>
          <w:szCs w:val="22"/>
          <w:lang w:val="en-US"/>
        </w:rPr>
      </w:pPr>
      <w:r>
        <w:rPr>
          <w:rFonts w:ascii="Calibri" w:hAnsi="Calibri" w:cs="Calibri"/>
          <w:color w:val="333333"/>
          <w:sz w:val="22"/>
          <w:szCs w:val="22"/>
          <w:lang w:val="en-US"/>
        </w:rPr>
        <w:t>Phone: +49 (0) 234 324 980 75, Fax: +49 (0) 234 324 980 79</w:t>
      </w:r>
    </w:p>
    <w:p w14:paraId="6FCB9974" w14:textId="77777777" w:rsidR="00371B3E" w:rsidRPr="00DB5538" w:rsidRDefault="00000000" w:rsidP="00DB5538">
      <w:pPr>
        <w:spacing w:line="276" w:lineRule="auto"/>
        <w:ind w:firstLine="567"/>
        <w:rPr>
          <w:lang w:val="en-US"/>
        </w:rPr>
      </w:pPr>
      <w:hyperlink r:id="rId33" w:history="1">
        <w:r>
          <w:rPr>
            <w:rStyle w:val="Hyperlink"/>
            <w:rFonts w:ascii="Calibri" w:hAnsi="Calibri" w:cs="Calibri"/>
            <w:sz w:val="22"/>
            <w:szCs w:val="22"/>
            <w:lang w:val="en-US"/>
          </w:rPr>
          <w:t>kirsten@destination-office.de</w:t>
        </w:r>
      </w:hyperlink>
      <w:r>
        <w:rPr>
          <w:rFonts w:ascii="Calibri" w:hAnsi="Calibri" w:cs="Calibri"/>
          <w:color w:val="333333"/>
          <w:sz w:val="22"/>
          <w:szCs w:val="22"/>
          <w:lang w:val="en-US"/>
        </w:rPr>
        <w:t xml:space="preserve"> | </w:t>
      </w:r>
      <w:hyperlink r:id="rId34" w:history="1">
        <w:r>
          <w:rPr>
            <w:rStyle w:val="Hyperlink"/>
            <w:rFonts w:ascii="Calibri" w:hAnsi="Calibri" w:cs="Calibri"/>
            <w:sz w:val="22"/>
            <w:szCs w:val="22"/>
            <w:lang w:val="en-US"/>
          </w:rPr>
          <w:t>www.kanada-presse.de</w:t>
        </w:r>
      </w:hyperlink>
      <w:r>
        <w:rPr>
          <w:rFonts w:ascii="Calibri" w:hAnsi="Calibri" w:cs="Calibri"/>
          <w:sz w:val="22"/>
          <w:szCs w:val="22"/>
          <w:lang w:val="en-US"/>
        </w:rPr>
        <w:t xml:space="preserve"> | </w:t>
      </w:r>
      <w:hyperlink r:id="rId35" w:history="1">
        <w:r>
          <w:rPr>
            <w:rStyle w:val="Hyperlink"/>
            <w:rFonts w:ascii="Calibri" w:hAnsi="Calibri" w:cs="Calibri"/>
            <w:sz w:val="22"/>
            <w:szCs w:val="22"/>
            <w:lang w:val="en-US"/>
          </w:rPr>
          <w:t>www.keepexploring.de</w:t>
        </w:r>
      </w:hyperlink>
    </w:p>
    <w:sectPr w:rsidR="00371B3E" w:rsidRPr="00DB5538">
      <w:headerReference w:type="default" r:id="rId36"/>
      <w:pgSz w:w="11906" w:h="16838"/>
      <w:pgMar w:top="0" w:right="1416"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CD17" w14:textId="77777777" w:rsidR="00500967" w:rsidRDefault="00500967">
      <w:r>
        <w:separator/>
      </w:r>
    </w:p>
  </w:endnote>
  <w:endnote w:type="continuationSeparator" w:id="0">
    <w:p w14:paraId="01822041" w14:textId="77777777" w:rsidR="00500967" w:rsidRDefault="0050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46DE" w14:textId="77777777" w:rsidR="00500967" w:rsidRDefault="00500967">
      <w:r>
        <w:rPr>
          <w:color w:val="000000"/>
        </w:rPr>
        <w:separator/>
      </w:r>
    </w:p>
  </w:footnote>
  <w:footnote w:type="continuationSeparator" w:id="0">
    <w:p w14:paraId="1E9CFF84" w14:textId="77777777" w:rsidR="00500967" w:rsidRDefault="0050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E0C"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71B3E"/>
    <w:rsid w:val="00371B3E"/>
    <w:rsid w:val="00500967"/>
    <w:rsid w:val="00607D10"/>
    <w:rsid w:val="00617C0F"/>
    <w:rsid w:val="00911ABF"/>
    <w:rsid w:val="00BD12BE"/>
    <w:rsid w:val="00DB5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BF41"/>
  <w15:docId w15:val="{33019DF5-865D-422A-AB88-70A8738C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kern w:val="3"/>
      <w:sz w:val="24"/>
      <w:szCs w:val="24"/>
      <w:lang w:eastAsia="zh-CN"/>
    </w:rPr>
  </w:style>
  <w:style w:type="paragraph" w:styleId="berschrift1">
    <w:name w:val="heading 1"/>
    <w:basedOn w:val="Standard"/>
    <w:next w:val="Standard"/>
    <w:uiPriority w:val="9"/>
    <w:qFormat/>
    <w:pPr>
      <w:keepNext/>
      <w:outlineLvl w:val="0"/>
    </w:pPr>
    <w:rPr>
      <w:rFonts w:ascii="Arial" w:hAnsi="Arial" w:cs="Arial"/>
      <w:b/>
      <w:bCs/>
      <w:color w:val="98241D"/>
      <w:spacing w:val="60"/>
      <w:sz w:val="20"/>
    </w:rPr>
  </w:style>
  <w:style w:type="paragraph" w:styleId="berschrift2">
    <w:name w:val="heading 2"/>
    <w:basedOn w:val="Standard"/>
    <w:next w:val="Textkrper"/>
    <w:uiPriority w:val="9"/>
    <w:semiHidden/>
    <w:unhideWhenUsed/>
    <w:qFormat/>
    <w:pPr>
      <w:keepNext/>
      <w:spacing w:before="240" w:after="120"/>
      <w:outlineLvl w:val="1"/>
    </w:pPr>
    <w:rPr>
      <w:rFonts w:eastAsia="SimSun" w:cs="Mang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Arial"/>
      <w:b/>
      <w:bCs/>
      <w:color w:val="98241D"/>
      <w:spacing w:val="60"/>
      <w:kern w:val="3"/>
      <w:sz w:val="20"/>
      <w:szCs w:val="24"/>
      <w:lang w:eastAsia="zh-CN"/>
    </w:rPr>
  </w:style>
  <w:style w:type="character" w:customStyle="1" w:styleId="berschrift2Zchn">
    <w:name w:val="Überschrift 2 Zchn"/>
    <w:basedOn w:val="Absatz-Standardschriftart"/>
    <w:rPr>
      <w:rFonts w:ascii="Times New Roman" w:eastAsia="SimSun" w:hAnsi="Times New Roman" w:cs="Mangal"/>
      <w:b/>
      <w:bCs/>
      <w:kern w:val="3"/>
      <w:sz w:val="36"/>
      <w:szCs w:val="36"/>
      <w:lang w:eastAsia="zh-CN"/>
    </w:rPr>
  </w:style>
  <w:style w:type="character" w:styleId="Hyperlink">
    <w:name w:val="Hyperlink"/>
    <w:rPr>
      <w:color w:val="0000FF"/>
      <w:u w:val="single"/>
    </w:rPr>
  </w:style>
  <w:style w:type="character" w:styleId="Fett">
    <w:name w:val="Strong"/>
    <w:rPr>
      <w:b/>
      <w:bCs/>
    </w:rPr>
  </w:style>
  <w:style w:type="paragraph" w:customStyle="1" w:styleId="KeinAbsatzformat">
    <w:name w:val="[Kein Absatzformat]"/>
    <w:pPr>
      <w:suppressAutoHyphens/>
      <w:autoSpaceDE w:val="0"/>
      <w:spacing w:after="0" w:line="288" w:lineRule="auto"/>
      <w:textAlignment w:val="center"/>
    </w:pPr>
    <w:rPr>
      <w:rFonts w:ascii="Dutch 801 SWA" w:eastAsia="Times New Roman" w:hAnsi="Dutch 801 SWA" w:cs="Dutch 801 SWA"/>
      <w:color w:val="000000"/>
      <w:kern w:val="3"/>
      <w:sz w:val="24"/>
      <w:szCs w:val="24"/>
      <w:lang w:eastAsia="zh-CN"/>
    </w:rPr>
  </w:style>
  <w:style w:type="paragraph" w:styleId="StandardWeb">
    <w:name w:val="Normal (Web)"/>
    <w:basedOn w:val="Standard"/>
    <w:pPr>
      <w:spacing w:before="280" w:after="280"/>
    </w:pPr>
    <w:rPr>
      <w:rFonts w:eastAsia="MS Mincho"/>
    </w:rPr>
  </w:style>
  <w:style w:type="paragraph" w:styleId="Kopfzeile">
    <w:name w:val="header"/>
    <w:basedOn w:val="Standard"/>
    <w:pPr>
      <w:suppressLineNumbers/>
      <w:tabs>
        <w:tab w:val="center" w:pos="4680"/>
        <w:tab w:val="right" w:pos="9360"/>
      </w:tabs>
      <w:spacing w:line="100" w:lineRule="atLeast"/>
    </w:pPr>
  </w:style>
  <w:style w:type="character" w:customStyle="1" w:styleId="KopfzeileZchn">
    <w:name w:val="Kopfzeile Zchn"/>
    <w:basedOn w:val="Absatz-Standardschriftart"/>
    <w:rPr>
      <w:rFonts w:ascii="Times New Roman" w:eastAsia="Times New Roman" w:hAnsi="Times New Roman" w:cs="Times New Roman"/>
      <w:kern w:val="3"/>
      <w:sz w:val="24"/>
      <w:szCs w:val="24"/>
      <w:lang w:eastAsia="zh-CN"/>
    </w:rPr>
  </w:style>
  <w:style w:type="paragraph" w:styleId="Textkrper">
    <w:name w:val="Body Text"/>
    <w:basedOn w:val="Standard"/>
    <w:pPr>
      <w:spacing w:after="120"/>
    </w:pPr>
  </w:style>
  <w:style w:type="character" w:customStyle="1" w:styleId="TextkrperZchn">
    <w:name w:val="Textkörper Zchn"/>
    <w:basedOn w:val="Absatz-Standardschriftart"/>
    <w:rPr>
      <w:rFonts w:ascii="Times New Roman" w:eastAsia="Times New Roman" w:hAnsi="Times New Roman" w:cs="Times New Roman"/>
      <w:kern w:val="3"/>
      <w:sz w:val="24"/>
      <w:szCs w:val="24"/>
      <w:lang w:eastAsia="zh-CN"/>
    </w:rPr>
  </w:style>
  <w:style w:type="paragraph" w:customStyle="1" w:styleId="Default">
    <w:name w:val="Default"/>
    <w:pPr>
      <w:suppressAutoHyphens/>
      <w:spacing w:after="0" w:line="100" w:lineRule="atLeast"/>
    </w:pPr>
    <w:rPr>
      <w:rFonts w:ascii="Times New Roman" w:eastAsia="SimSun" w:hAnsi="Times New Roman"/>
      <w:kern w:val="3"/>
      <w:sz w:val="24"/>
      <w:szCs w:val="24"/>
      <w:lang w:val="en-GB" w:eastAsia="zh-CN" w:bidi="hi-IN"/>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uiPriority w:val="99"/>
    <w:semiHidden/>
    <w:unhideWhenUsed/>
    <w:rsid w:val="00617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ancouver.ca/parks-recreation-culture/stanley-park.aspx" TargetMode="External"/><Relationship Id="rId13" Type="http://schemas.openxmlformats.org/officeDocument/2006/relationships/hyperlink" Target="https://granvilleisland.com/" TargetMode="External"/><Relationship Id="rId18" Type="http://schemas.openxmlformats.org/officeDocument/2006/relationships/hyperlink" Target="https://www.destinationvancouver.com/vancouver/filmed-in-vancouver/vancouver-film-production-fast-facts/" TargetMode="External"/><Relationship Id="rId26" Type="http://schemas.openxmlformats.org/officeDocument/2006/relationships/hyperlink" Target="https://www.seatoskygondola.com/" TargetMode="External"/><Relationship Id="rId3" Type="http://schemas.openxmlformats.org/officeDocument/2006/relationships/webSettings" Target="webSettings.xml"/><Relationship Id="rId21" Type="http://schemas.openxmlformats.org/officeDocument/2006/relationships/hyperlink" Target="https://gastown.org/" TargetMode="External"/><Relationship Id="rId34" Type="http://schemas.openxmlformats.org/officeDocument/2006/relationships/hyperlink" Target="http://www.kanada-presse.de/" TargetMode="External"/><Relationship Id="rId7" Type="http://schemas.openxmlformats.org/officeDocument/2006/relationships/hyperlink" Target="https://guide.michelin.com/us/en/article/news-and-views/michelin-guide-vancouver-2022" TargetMode="External"/><Relationship Id="rId12" Type="http://schemas.openxmlformats.org/officeDocument/2006/relationships/hyperlink" Target="https://vancouver.ca/home-property-development/olympic-village.aspx" TargetMode="External"/><Relationship Id="rId17" Type="http://schemas.openxmlformats.org/officeDocument/2006/relationships/hyperlink" Target="https://www.destinationvancouver.com/vancouver/filmed-in-vancouver/movies-and-tv-shows-shot-in-vancouver/" TargetMode="External"/><Relationship Id="rId25" Type="http://schemas.openxmlformats.org/officeDocument/2006/relationships/hyperlink" Target="https://bcparks.ca/explore/parkpgs/shannon/" TargetMode="External"/><Relationship Id="rId33" Type="http://schemas.openxmlformats.org/officeDocument/2006/relationships/hyperlink" Target="mailto:kirsten@destination-office.d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yclevancouver.com/" TargetMode="External"/><Relationship Id="rId20" Type="http://schemas.openxmlformats.org/officeDocument/2006/relationships/hyperlink" Target="https://www.grousemountain.com/grousegrind" TargetMode="External"/><Relationship Id="rId29" Type="http://schemas.openxmlformats.org/officeDocument/2006/relationships/hyperlink" Target="https://brandcanadalibrary.c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cienceworld.ca/" TargetMode="External"/><Relationship Id="rId24" Type="http://schemas.openxmlformats.org/officeDocument/2006/relationships/hyperlink" Target="https://vancouver.ca/parks-recreation-culture/polar-bear-swim.aspx" TargetMode="External"/><Relationship Id="rId32" Type="http://schemas.openxmlformats.org/officeDocument/2006/relationships/hyperlink" Target="https://www.canada.travel/corporate"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zeeriders.com/" TargetMode="External"/><Relationship Id="rId23" Type="http://schemas.openxmlformats.org/officeDocument/2006/relationships/hyperlink" Target="https://hondacelebrationoflight.com/" TargetMode="External"/><Relationship Id="rId28" Type="http://schemas.openxmlformats.org/officeDocument/2006/relationships/hyperlink" Target="https://foodietours.ca/" TargetMode="External"/><Relationship Id="rId36" Type="http://schemas.openxmlformats.org/officeDocument/2006/relationships/header" Target="header1.xml"/><Relationship Id="rId10" Type="http://schemas.openxmlformats.org/officeDocument/2006/relationships/hyperlink" Target="https://vancouver.ca/parks-recreation-culture/stanley-park.aspx" TargetMode="External"/><Relationship Id="rId19" Type="http://schemas.openxmlformats.org/officeDocument/2006/relationships/hyperlink" Target="https://vancouverfilmandtvtours.ca/" TargetMode="External"/><Relationship Id="rId31" Type="http://schemas.openxmlformats.org/officeDocument/2006/relationships/hyperlink" Target="http://bit.ly/CTC_Media_Newsletter_Anmeldung" TargetMode="External"/><Relationship Id="rId4" Type="http://schemas.openxmlformats.org/officeDocument/2006/relationships/footnotes" Target="footnotes.xml"/><Relationship Id="rId9" Type="http://schemas.openxmlformats.org/officeDocument/2006/relationships/hyperlink" Target="https://www.capbridge.com/" TargetMode="External"/><Relationship Id="rId14" Type="http://schemas.openxmlformats.org/officeDocument/2006/relationships/hyperlink" Target="https://spokesbicyclerentals.com/" TargetMode="External"/><Relationship Id="rId22" Type="http://schemas.openxmlformats.org/officeDocument/2006/relationships/hyperlink" Target="https://www.destinationvancouver.com/activities/vancouver-beaches/" TargetMode="External"/><Relationship Id="rId27" Type="http://schemas.openxmlformats.org/officeDocument/2006/relationships/hyperlink" Target="https://www.talaysay.com/" TargetMode="External"/><Relationship Id="rId30" Type="http://schemas.openxmlformats.org/officeDocument/2006/relationships/hyperlink" Target="http://www.kanada-presse.de" TargetMode="External"/><Relationship Id="rId35" Type="http://schemas.openxmlformats.org/officeDocument/2006/relationships/hyperlink" Target="http://www.keepexplor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10868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Schneider</dc:creator>
  <dc:description/>
  <cp:lastModifiedBy>Sebastian Beier</cp:lastModifiedBy>
  <cp:revision>2</cp:revision>
  <cp:lastPrinted>2023-10-11T09:32:00Z</cp:lastPrinted>
  <dcterms:created xsi:type="dcterms:W3CDTF">2023-10-11T09:33:00Z</dcterms:created>
  <dcterms:modified xsi:type="dcterms:W3CDTF">2023-10-11T09:33:00Z</dcterms:modified>
</cp:coreProperties>
</file>