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023CB9" w:rsidRDefault="00B61F01" w:rsidP="00F778F5">
      <w:pPr>
        <w:tabs>
          <w:tab w:val="right" w:pos="8789"/>
        </w:tabs>
        <w:ind w:left="-142" w:right="260"/>
        <w:jc w:val="both"/>
        <w:rPr>
          <w:rFonts w:ascii="Calibri" w:hAnsi="Calibri" w:cs="Calibri"/>
          <w:lang w:val="en-US"/>
        </w:rPr>
      </w:pPr>
      <w:r w:rsidRPr="00023CB9">
        <w:rPr>
          <w:rFonts w:ascii="Calibri" w:hAnsi="Calibri" w:cs="Calibri"/>
          <w:b/>
          <w:bCs/>
          <w:lang w:val="en-US"/>
        </w:rPr>
        <w:t>Story Idea</w:t>
      </w:r>
      <w:r w:rsidR="00E55063" w:rsidRPr="00023CB9">
        <w:rPr>
          <w:rFonts w:ascii="Calibri" w:hAnsi="Calibri" w:cs="Calibri"/>
          <w:lang w:val="en-US"/>
        </w:rPr>
        <w:t xml:space="preserve"> (</w:t>
      </w:r>
      <w:r w:rsidR="00F62F36" w:rsidRPr="00023CB9">
        <w:rPr>
          <w:rFonts w:ascii="Calibri" w:hAnsi="Calibri" w:cs="Calibri"/>
          <w:lang w:val="en-US"/>
        </w:rPr>
        <w:t>20</w:t>
      </w:r>
      <w:r w:rsidR="009C190B" w:rsidRPr="00023CB9">
        <w:rPr>
          <w:rFonts w:ascii="Calibri" w:hAnsi="Calibri" w:cs="Calibri"/>
          <w:lang w:val="en-US"/>
        </w:rPr>
        <w:t>2</w:t>
      </w:r>
      <w:r w:rsidR="00715DF6" w:rsidRPr="00023CB9">
        <w:rPr>
          <w:rFonts w:ascii="Calibri" w:hAnsi="Calibri" w:cs="Calibri"/>
          <w:lang w:val="en-US"/>
        </w:rPr>
        <w:t>3</w:t>
      </w:r>
      <w:r w:rsidR="00E55063" w:rsidRPr="00023CB9">
        <w:rPr>
          <w:rFonts w:ascii="Calibri" w:hAnsi="Calibri" w:cs="Calibri"/>
          <w:lang w:val="en-US"/>
        </w:rPr>
        <w:t>)</w:t>
      </w:r>
    </w:p>
    <w:p w14:paraId="4689EA87" w14:textId="77777777" w:rsidR="000B0D82" w:rsidRPr="00023CB9" w:rsidRDefault="000B0D82" w:rsidP="00F778F5">
      <w:pPr>
        <w:tabs>
          <w:tab w:val="right" w:pos="8789"/>
        </w:tabs>
        <w:ind w:left="-142" w:right="260"/>
        <w:jc w:val="both"/>
        <w:rPr>
          <w:rFonts w:ascii="Calibri" w:hAnsi="Calibri" w:cs="Calibri"/>
          <w:b/>
          <w:caps/>
          <w:lang w:val="en-US"/>
        </w:rPr>
      </w:pPr>
    </w:p>
    <w:p w14:paraId="33F70F3E" w14:textId="77777777" w:rsidR="00F778F5" w:rsidRPr="00023CB9" w:rsidRDefault="00F778F5" w:rsidP="00F778F5">
      <w:pPr>
        <w:rPr>
          <w:rFonts w:ascii="Calibri" w:hAnsi="Calibri" w:cs="Calibri"/>
          <w:b/>
          <w:caps/>
          <w:lang w:val="en-US"/>
        </w:rPr>
      </w:pPr>
    </w:p>
    <w:p w14:paraId="28107AF7" w14:textId="20500E6E" w:rsidR="00C904A7" w:rsidRPr="00023CB9" w:rsidRDefault="00023CB9" w:rsidP="00F778F5">
      <w:pPr>
        <w:ind w:left="-142"/>
        <w:jc w:val="center"/>
        <w:rPr>
          <w:rStyle w:val="Fett"/>
          <w:rFonts w:asciiTheme="minorHAnsi" w:hAnsiTheme="minorHAnsi"/>
          <w:color w:val="FF0000"/>
          <w:sz w:val="28"/>
          <w:szCs w:val="28"/>
        </w:rPr>
      </w:pPr>
      <w:r w:rsidRPr="00023CB9">
        <w:rPr>
          <w:rStyle w:val="Fett"/>
          <w:rFonts w:asciiTheme="minorHAnsi" w:hAnsiTheme="minorHAnsi"/>
          <w:color w:val="FF0000"/>
          <w:sz w:val="28"/>
          <w:szCs w:val="28"/>
        </w:rPr>
        <w:t xml:space="preserve">Mega-Trend </w:t>
      </w:r>
      <w:proofErr w:type="spellStart"/>
      <w:r w:rsidRPr="00023CB9">
        <w:rPr>
          <w:rStyle w:val="Fett"/>
          <w:rFonts w:asciiTheme="minorHAnsi" w:hAnsiTheme="minorHAnsi"/>
          <w:color w:val="FF0000"/>
          <w:sz w:val="28"/>
          <w:szCs w:val="28"/>
        </w:rPr>
        <w:t>Foraging</w:t>
      </w:r>
      <w:proofErr w:type="spellEnd"/>
    </w:p>
    <w:p w14:paraId="1B4A2D79" w14:textId="77777777" w:rsidR="00F778F5" w:rsidRPr="00023CB9" w:rsidRDefault="00F778F5" w:rsidP="00F778F5">
      <w:pPr>
        <w:ind w:left="-142"/>
        <w:jc w:val="center"/>
        <w:rPr>
          <w:rStyle w:val="Fett"/>
          <w:rFonts w:asciiTheme="minorHAnsi" w:hAnsiTheme="minorHAnsi"/>
          <w:color w:val="FF0000"/>
          <w:sz w:val="28"/>
          <w:szCs w:val="28"/>
        </w:rPr>
      </w:pPr>
    </w:p>
    <w:p w14:paraId="07BF4956" w14:textId="6F5B58B6" w:rsidR="00C904A7" w:rsidRPr="00023CB9" w:rsidRDefault="00023CB9" w:rsidP="00F778F5">
      <w:pPr>
        <w:spacing w:line="276" w:lineRule="auto"/>
        <w:ind w:left="-142"/>
        <w:jc w:val="center"/>
        <w:rPr>
          <w:rFonts w:asciiTheme="minorHAnsi" w:hAnsiTheme="minorHAnsi" w:cstheme="minorHAnsi"/>
          <w:b/>
          <w:sz w:val="22"/>
          <w:szCs w:val="22"/>
        </w:rPr>
      </w:pPr>
      <w:r w:rsidRPr="00023CB9">
        <w:rPr>
          <w:rFonts w:asciiTheme="minorHAnsi" w:hAnsiTheme="minorHAnsi" w:cstheme="minorHAnsi"/>
          <w:b/>
          <w:sz w:val="22"/>
          <w:szCs w:val="22"/>
        </w:rPr>
        <w:t>Kanadas essbare Landschaften</w:t>
      </w:r>
    </w:p>
    <w:p w14:paraId="4184E180" w14:textId="77777777" w:rsidR="006303D7" w:rsidRPr="00023CB9" w:rsidRDefault="006303D7" w:rsidP="002A25D4">
      <w:pPr>
        <w:spacing w:line="276" w:lineRule="auto"/>
        <w:jc w:val="both"/>
        <w:rPr>
          <w:rFonts w:asciiTheme="minorHAnsi" w:hAnsiTheme="minorHAnsi" w:cstheme="minorHAnsi"/>
          <w:b/>
          <w:bCs/>
          <w:color w:val="000000" w:themeColor="text1"/>
          <w:sz w:val="22"/>
          <w:szCs w:val="22"/>
        </w:rPr>
      </w:pPr>
    </w:p>
    <w:p w14:paraId="546D9698" w14:textId="347B8348" w:rsidR="00F6109D" w:rsidRPr="006A7849" w:rsidRDefault="00023CB9" w:rsidP="00023CB9">
      <w:pPr>
        <w:spacing w:line="276" w:lineRule="auto"/>
        <w:jc w:val="both"/>
        <w:rPr>
          <w:rStyle w:val="Fett"/>
          <w:rFonts w:asciiTheme="minorHAnsi" w:hAnsiTheme="minorHAnsi" w:cstheme="minorHAnsi"/>
          <w:i/>
          <w:iCs/>
          <w:color w:val="000000" w:themeColor="text1"/>
          <w:sz w:val="22"/>
          <w:szCs w:val="22"/>
        </w:rPr>
      </w:pPr>
      <w:r w:rsidRPr="00023CB9">
        <w:rPr>
          <w:rFonts w:asciiTheme="minorHAnsi" w:hAnsiTheme="minorHAnsi" w:cstheme="minorHAnsi"/>
          <w:b/>
          <w:bCs/>
          <w:i/>
          <w:iCs/>
          <w:color w:val="000000" w:themeColor="text1"/>
          <w:sz w:val="22"/>
          <w:szCs w:val="22"/>
        </w:rPr>
        <w:t>Das eigenständige Suchen und Sammeln von Nahrungsmitteln in der Wildnis der Ahornnation macht nicht nur Spaß, sondern sorgt auch für ein tiefes Verständnis der Landschaft und der indigenen Bevölkerung.</w:t>
      </w:r>
      <w:r>
        <w:rPr>
          <w:rFonts w:asciiTheme="minorHAnsi" w:hAnsiTheme="minorHAnsi" w:cstheme="minorHAnsi"/>
          <w:b/>
          <w:bCs/>
          <w:i/>
          <w:iCs/>
          <w:color w:val="000000" w:themeColor="text1"/>
          <w:sz w:val="22"/>
          <w:szCs w:val="22"/>
        </w:rPr>
        <w:t xml:space="preserve"> </w:t>
      </w:r>
      <w:r w:rsidRPr="00023CB9">
        <w:rPr>
          <w:rFonts w:asciiTheme="minorHAnsi" w:hAnsiTheme="minorHAnsi" w:cstheme="minorHAnsi"/>
          <w:b/>
          <w:bCs/>
          <w:i/>
          <w:iCs/>
          <w:color w:val="000000" w:themeColor="text1"/>
          <w:sz w:val="22"/>
          <w:szCs w:val="22"/>
        </w:rPr>
        <w:t>Ob Obst oder wilde Kräuter, essbare Blüten oder Beeren – das Suchen und Sammeln von Lebensmitteln in der Natur ist seit Jahrtausenden Teil der Lebensweise der Ureinwohner und wird auch bei Touristen immer beliebter. Ein weiterer Vorteil neben der eigenen Ernährung: Über das sogenannte Wildsammeln lernt man Landschaften und ihre Bewohner noch intensiver kennen. Die Nahrungssuche ist dabei nicht nur auf Wälder und Wiesen beschränkt, sondern kann auch in einer Metropole stattfinden.</w:t>
      </w:r>
    </w:p>
    <w:p w14:paraId="2072C1DC" w14:textId="7B2385EE" w:rsidR="009F14F1" w:rsidRPr="006A7849" w:rsidRDefault="00C904A7" w:rsidP="00023CB9">
      <w:pPr>
        <w:spacing w:line="276" w:lineRule="auto"/>
        <w:jc w:val="both"/>
        <w:rPr>
          <w:rFonts w:asciiTheme="minorHAnsi" w:hAnsiTheme="minorHAnsi" w:cstheme="minorHAnsi"/>
          <w:sz w:val="22"/>
          <w:szCs w:val="22"/>
        </w:rPr>
      </w:pPr>
      <w:r w:rsidRPr="006A7849">
        <w:rPr>
          <w:rFonts w:asciiTheme="minorHAnsi" w:hAnsiTheme="minorHAnsi" w:cstheme="minorHAnsi"/>
          <w:sz w:val="22"/>
          <w:szCs w:val="22"/>
        </w:rPr>
        <w:br/>
      </w:r>
      <w:r w:rsidR="00023CB9" w:rsidRPr="00023CB9">
        <w:rPr>
          <w:rFonts w:asciiTheme="minorHAnsi" w:hAnsiTheme="minorHAnsi" w:cstheme="minorHAnsi"/>
          <w:sz w:val="22"/>
          <w:szCs w:val="22"/>
        </w:rPr>
        <w:t xml:space="preserve">Der Praxis des Wildsammelns, im Englischen </w:t>
      </w:r>
      <w:hyperlink r:id="rId11" w:history="1">
        <w:proofErr w:type="spellStart"/>
        <w:r w:rsidR="00023CB9" w:rsidRPr="00023CB9">
          <w:rPr>
            <w:rStyle w:val="Hyperlink"/>
            <w:rFonts w:asciiTheme="minorHAnsi" w:hAnsiTheme="minorHAnsi" w:cstheme="minorHAnsi"/>
            <w:sz w:val="22"/>
            <w:szCs w:val="22"/>
          </w:rPr>
          <w:t>Foraging</w:t>
        </w:r>
        <w:proofErr w:type="spellEnd"/>
      </w:hyperlink>
      <w:r w:rsidR="00023CB9" w:rsidRPr="00023CB9">
        <w:rPr>
          <w:rFonts w:asciiTheme="minorHAnsi" w:hAnsiTheme="minorHAnsi" w:cstheme="minorHAnsi"/>
          <w:sz w:val="22"/>
          <w:szCs w:val="22"/>
        </w:rPr>
        <w:t xml:space="preserve"> oder </w:t>
      </w:r>
      <w:proofErr w:type="spellStart"/>
      <w:r w:rsidR="00023CB9" w:rsidRPr="00023CB9">
        <w:rPr>
          <w:rFonts w:asciiTheme="minorHAnsi" w:hAnsiTheme="minorHAnsi" w:cstheme="minorHAnsi"/>
          <w:sz w:val="22"/>
          <w:szCs w:val="22"/>
        </w:rPr>
        <w:t>Wildcrafting</w:t>
      </w:r>
      <w:proofErr w:type="spellEnd"/>
      <w:r w:rsidR="00023CB9" w:rsidRPr="00023CB9">
        <w:rPr>
          <w:rFonts w:asciiTheme="minorHAnsi" w:hAnsiTheme="minorHAnsi" w:cstheme="minorHAnsi"/>
          <w:sz w:val="22"/>
          <w:szCs w:val="22"/>
        </w:rPr>
        <w:t xml:space="preserve"> genannt, kann mittlerweile niemand mehr entkommen. Ob über Fernsehsendungen oder in Zeitschriftenartikeln, auf Speisekarten in Restaurants oder in speziellen Gruppen – nahezu überall wird auf diese Art der Nahrungssuche hingewiesen. Doch was als derzeitiger Trend daherkommt, ist der indigenen Bevölkerung</w:t>
      </w:r>
      <w:r w:rsidR="00E96468">
        <w:rPr>
          <w:rFonts w:asciiTheme="minorHAnsi" w:hAnsiTheme="minorHAnsi" w:cstheme="minorHAnsi"/>
          <w:sz w:val="22"/>
          <w:szCs w:val="22"/>
        </w:rPr>
        <w:t xml:space="preserve"> Kanadas</w:t>
      </w:r>
      <w:r w:rsidR="00023CB9" w:rsidRPr="00023CB9">
        <w:rPr>
          <w:rFonts w:asciiTheme="minorHAnsi" w:hAnsiTheme="minorHAnsi" w:cstheme="minorHAnsi"/>
          <w:sz w:val="22"/>
          <w:szCs w:val="22"/>
        </w:rPr>
        <w:t xml:space="preserve"> seit jeher bekannt.</w:t>
      </w:r>
      <w:r w:rsidR="00E96468">
        <w:rPr>
          <w:rFonts w:asciiTheme="minorHAnsi" w:hAnsiTheme="minorHAnsi" w:cstheme="minorHAnsi"/>
          <w:sz w:val="22"/>
          <w:szCs w:val="22"/>
        </w:rPr>
        <w:t xml:space="preserve"> </w:t>
      </w:r>
      <w:r w:rsidR="00023CB9" w:rsidRPr="00023CB9">
        <w:rPr>
          <w:rFonts w:asciiTheme="minorHAnsi" w:hAnsiTheme="minorHAnsi" w:cstheme="minorHAnsi"/>
          <w:sz w:val="22"/>
          <w:szCs w:val="22"/>
        </w:rPr>
        <w:t>Dabei bezeichnet es lediglich die Jahrtausende alte Praxis, in der Natur auf die Suche nach essbaren Wildpflanzen wie Früchten, Blüten, Beeren oder Pilzen zu gehen. Während das Wildsammeln seit Jahrtausenden Teil der Lebensweise der Ureinwohner ist, hat es sich zu einem Mainstream-Trend entwickelt, der zum Teil durch das gesteigerte Bewusstsein während der globalen Pandemie ausgelöst wurde.</w:t>
      </w:r>
      <w:r w:rsidR="00E96468">
        <w:rPr>
          <w:rFonts w:asciiTheme="minorHAnsi" w:hAnsiTheme="minorHAnsi" w:cstheme="minorHAnsi"/>
          <w:sz w:val="22"/>
          <w:szCs w:val="22"/>
        </w:rPr>
        <w:t xml:space="preserve"> </w:t>
      </w:r>
      <w:r w:rsidR="00023CB9" w:rsidRPr="00023CB9">
        <w:rPr>
          <w:rFonts w:asciiTheme="minorHAnsi" w:hAnsiTheme="minorHAnsi" w:cstheme="minorHAnsi"/>
          <w:sz w:val="22"/>
          <w:szCs w:val="22"/>
        </w:rPr>
        <w:t xml:space="preserve">Unterstützt wird dieser Trend durch populäre Fernsehshows wie </w:t>
      </w:r>
      <w:hyperlink r:id="rId12" w:history="1">
        <w:proofErr w:type="spellStart"/>
        <w:r w:rsidR="00023CB9" w:rsidRPr="00023CB9">
          <w:rPr>
            <w:rStyle w:val="Hyperlink"/>
            <w:rFonts w:asciiTheme="minorHAnsi" w:hAnsiTheme="minorHAnsi" w:cstheme="minorHAnsi"/>
            <w:sz w:val="22"/>
            <w:szCs w:val="22"/>
          </w:rPr>
          <w:t>Forage</w:t>
        </w:r>
        <w:proofErr w:type="spellEnd"/>
      </w:hyperlink>
      <w:r w:rsidR="00023CB9" w:rsidRPr="00023CB9">
        <w:rPr>
          <w:rFonts w:asciiTheme="minorHAnsi" w:hAnsiTheme="minorHAnsi" w:cstheme="minorHAnsi"/>
          <w:sz w:val="22"/>
          <w:szCs w:val="22"/>
        </w:rPr>
        <w:t xml:space="preserve"> oder </w:t>
      </w:r>
      <w:hyperlink r:id="rId13" w:history="1">
        <w:r w:rsidR="00023CB9" w:rsidRPr="00023CB9">
          <w:rPr>
            <w:rStyle w:val="Hyperlink"/>
            <w:rFonts w:asciiTheme="minorHAnsi" w:hAnsiTheme="minorHAnsi" w:cstheme="minorHAnsi"/>
            <w:sz w:val="22"/>
            <w:szCs w:val="22"/>
          </w:rPr>
          <w:t>Wild Harvest</w:t>
        </w:r>
      </w:hyperlink>
      <w:r w:rsidR="00023CB9" w:rsidRPr="00023CB9">
        <w:rPr>
          <w:rFonts w:asciiTheme="minorHAnsi" w:hAnsiTheme="minorHAnsi" w:cstheme="minorHAnsi"/>
          <w:sz w:val="22"/>
          <w:szCs w:val="22"/>
        </w:rPr>
        <w:t>, die eine Ehrfurcht vor lokal und selbst geernteten Zutaten vorleben und auch das Wissen über die Natur und ihre Gewächse vermitteln, ob es sich</w:t>
      </w:r>
      <w:r w:rsidR="00E96468" w:rsidRPr="00E96468">
        <w:rPr>
          <w:rFonts w:asciiTheme="minorHAnsi" w:hAnsiTheme="minorHAnsi" w:cstheme="minorHAnsi"/>
          <w:sz w:val="22"/>
          <w:szCs w:val="22"/>
        </w:rPr>
        <w:t xml:space="preserve"> nun</w:t>
      </w:r>
      <w:r w:rsidR="00023CB9" w:rsidRPr="00023CB9">
        <w:rPr>
          <w:rFonts w:asciiTheme="minorHAnsi" w:hAnsiTheme="minorHAnsi" w:cstheme="minorHAnsi"/>
          <w:sz w:val="22"/>
          <w:szCs w:val="22"/>
        </w:rPr>
        <w:t xml:space="preserve"> um wild geerntete Blaubeeren, Löwenzahn, Schachtelhalm oder Klettenwurzel handelt. </w:t>
      </w:r>
      <w:r w:rsidR="00023CB9" w:rsidRPr="00E96468">
        <w:rPr>
          <w:rFonts w:asciiTheme="minorHAnsi" w:hAnsiTheme="minorHAnsi" w:cstheme="minorHAnsi"/>
          <w:sz w:val="22"/>
          <w:szCs w:val="22"/>
        </w:rPr>
        <w:t xml:space="preserve">In </w:t>
      </w:r>
      <w:proofErr w:type="spellStart"/>
      <w:r w:rsidR="00023CB9" w:rsidRPr="00E96468">
        <w:rPr>
          <w:rFonts w:asciiTheme="minorHAnsi" w:hAnsiTheme="minorHAnsi" w:cstheme="minorHAnsi"/>
          <w:sz w:val="22"/>
          <w:szCs w:val="22"/>
        </w:rPr>
        <w:t>Forage</w:t>
      </w:r>
      <w:proofErr w:type="spellEnd"/>
      <w:r w:rsidR="00023CB9" w:rsidRPr="00E96468">
        <w:rPr>
          <w:rFonts w:asciiTheme="minorHAnsi" w:hAnsiTheme="minorHAnsi" w:cstheme="minorHAnsi"/>
          <w:sz w:val="22"/>
          <w:szCs w:val="22"/>
        </w:rPr>
        <w:t xml:space="preserve"> ist der aus Ontario stammende </w:t>
      </w:r>
      <w:proofErr w:type="spellStart"/>
      <w:r w:rsidR="00023CB9" w:rsidRPr="00E96468">
        <w:rPr>
          <w:rFonts w:asciiTheme="minorHAnsi" w:hAnsiTheme="minorHAnsi" w:cstheme="minorHAnsi"/>
          <w:sz w:val="22"/>
          <w:szCs w:val="22"/>
        </w:rPr>
        <w:t>Anishinaabe</w:t>
      </w:r>
      <w:proofErr w:type="spellEnd"/>
      <w:r w:rsidR="00023CB9" w:rsidRPr="00E96468">
        <w:rPr>
          <w:rFonts w:asciiTheme="minorHAnsi" w:hAnsiTheme="minorHAnsi" w:cstheme="minorHAnsi"/>
          <w:sz w:val="22"/>
          <w:szCs w:val="22"/>
        </w:rPr>
        <w:t xml:space="preserve">-Koch Shawn Adler zu sehen, der in Wäldern und Flüssen nach essbaren wilden Lebensmitteln sucht. Wild Harvest wird von Paul Rogalski aus Alberta und dem Überlebensexperten </w:t>
      </w:r>
      <w:proofErr w:type="spellStart"/>
      <w:r w:rsidR="00023CB9" w:rsidRPr="00E96468">
        <w:rPr>
          <w:rFonts w:asciiTheme="minorHAnsi" w:hAnsiTheme="minorHAnsi" w:cstheme="minorHAnsi"/>
          <w:sz w:val="22"/>
          <w:szCs w:val="22"/>
        </w:rPr>
        <w:t>Les</w:t>
      </w:r>
      <w:proofErr w:type="spellEnd"/>
      <w:r w:rsidR="00023CB9" w:rsidRPr="00E96468">
        <w:rPr>
          <w:rFonts w:asciiTheme="minorHAnsi" w:hAnsiTheme="minorHAnsi" w:cstheme="minorHAnsi"/>
          <w:sz w:val="22"/>
          <w:szCs w:val="22"/>
        </w:rPr>
        <w:t xml:space="preserve"> </w:t>
      </w:r>
      <w:proofErr w:type="spellStart"/>
      <w:r w:rsidR="00023CB9" w:rsidRPr="00E96468">
        <w:rPr>
          <w:rFonts w:asciiTheme="minorHAnsi" w:hAnsiTheme="minorHAnsi" w:cstheme="minorHAnsi"/>
          <w:sz w:val="22"/>
          <w:szCs w:val="22"/>
        </w:rPr>
        <w:t>Stroud</w:t>
      </w:r>
      <w:proofErr w:type="spellEnd"/>
      <w:r w:rsidR="00023CB9" w:rsidRPr="00E96468">
        <w:rPr>
          <w:rFonts w:asciiTheme="minorHAnsi" w:hAnsiTheme="minorHAnsi" w:cstheme="minorHAnsi"/>
          <w:sz w:val="22"/>
          <w:szCs w:val="22"/>
        </w:rPr>
        <w:t xml:space="preserve"> moderiert, der in Gemeinden in Alberta</w:t>
      </w:r>
      <w:r w:rsidR="00E96468" w:rsidRPr="00E96468">
        <w:rPr>
          <w:rFonts w:asciiTheme="minorHAnsi" w:hAnsiTheme="minorHAnsi" w:cstheme="minorHAnsi"/>
          <w:sz w:val="22"/>
          <w:szCs w:val="22"/>
        </w:rPr>
        <w:t xml:space="preserve"> und</w:t>
      </w:r>
      <w:r w:rsidR="00023CB9" w:rsidRPr="00E96468">
        <w:rPr>
          <w:rFonts w:asciiTheme="minorHAnsi" w:hAnsiTheme="minorHAnsi" w:cstheme="minorHAnsi"/>
          <w:sz w:val="22"/>
          <w:szCs w:val="22"/>
        </w:rPr>
        <w:t xml:space="preserve"> Ontario</w:t>
      </w:r>
      <w:r w:rsidR="00E96468" w:rsidRPr="00E96468">
        <w:rPr>
          <w:rFonts w:asciiTheme="minorHAnsi" w:hAnsiTheme="minorHAnsi" w:cstheme="minorHAnsi"/>
          <w:sz w:val="22"/>
          <w:szCs w:val="22"/>
        </w:rPr>
        <w:t xml:space="preserve"> in Kanada sowie in</w:t>
      </w:r>
      <w:r w:rsidR="00023CB9" w:rsidRPr="00E96468">
        <w:rPr>
          <w:rFonts w:asciiTheme="minorHAnsi" w:hAnsiTheme="minorHAnsi" w:cstheme="minorHAnsi"/>
          <w:sz w:val="22"/>
          <w:szCs w:val="22"/>
        </w:rPr>
        <w:t xml:space="preserve"> Oregon und Kalifornien in den USA jagt, fischt</w:t>
      </w:r>
      <w:r w:rsidR="00023CB9" w:rsidRPr="00023CB9">
        <w:rPr>
          <w:rFonts w:asciiTheme="minorHAnsi" w:hAnsiTheme="minorHAnsi" w:cstheme="minorHAnsi"/>
          <w:sz w:val="22"/>
          <w:szCs w:val="22"/>
        </w:rPr>
        <w:t xml:space="preserve"> und kocht.</w:t>
      </w:r>
    </w:p>
    <w:p w14:paraId="02CA9CEE" w14:textId="77777777" w:rsidR="00F778F5" w:rsidRPr="006A7849" w:rsidRDefault="00F778F5" w:rsidP="00524942">
      <w:pPr>
        <w:spacing w:line="276" w:lineRule="auto"/>
        <w:jc w:val="both"/>
        <w:rPr>
          <w:rFonts w:asciiTheme="minorHAnsi" w:hAnsiTheme="minorHAnsi" w:cstheme="minorHAnsi"/>
          <w:sz w:val="22"/>
          <w:szCs w:val="22"/>
        </w:rPr>
      </w:pPr>
    </w:p>
    <w:p w14:paraId="31F2FD93" w14:textId="174824B8" w:rsidR="00C904A7" w:rsidRPr="006A7849" w:rsidRDefault="00023CB9" w:rsidP="00956991">
      <w:pPr>
        <w:spacing w:line="276" w:lineRule="auto"/>
        <w:jc w:val="both"/>
        <w:rPr>
          <w:rFonts w:asciiTheme="minorHAnsi" w:hAnsiTheme="minorHAnsi" w:cstheme="minorHAnsi"/>
          <w:b/>
          <w:sz w:val="22"/>
          <w:szCs w:val="22"/>
        </w:rPr>
      </w:pPr>
      <w:r w:rsidRPr="00023CB9">
        <w:rPr>
          <w:rFonts w:asciiTheme="minorHAnsi" w:hAnsiTheme="minorHAnsi" w:cstheme="minorHAnsi"/>
          <w:b/>
          <w:bCs/>
          <w:sz w:val="22"/>
          <w:szCs w:val="22"/>
        </w:rPr>
        <w:t>Die Verbundenheit mit dem Land wächst</w:t>
      </w:r>
    </w:p>
    <w:p w14:paraId="51F6CEB2" w14:textId="77777777" w:rsidR="00F778F5" w:rsidRPr="006A7849" w:rsidRDefault="00F778F5" w:rsidP="009F14F1">
      <w:pPr>
        <w:spacing w:line="276" w:lineRule="auto"/>
        <w:jc w:val="both"/>
        <w:rPr>
          <w:rFonts w:asciiTheme="minorHAnsi" w:hAnsiTheme="minorHAnsi" w:cstheme="minorHAnsi"/>
          <w:b/>
          <w:sz w:val="22"/>
          <w:szCs w:val="22"/>
        </w:rPr>
      </w:pPr>
    </w:p>
    <w:p w14:paraId="59EF7277" w14:textId="414554D4" w:rsidR="00C904A7" w:rsidRPr="006A7849" w:rsidRDefault="00023CB9" w:rsidP="00023CB9">
      <w:pPr>
        <w:pStyle w:val="KeinLeerraum"/>
        <w:spacing w:line="276" w:lineRule="auto"/>
        <w:jc w:val="both"/>
        <w:rPr>
          <w:rFonts w:asciiTheme="minorHAnsi" w:hAnsiTheme="minorHAnsi" w:cstheme="minorHAnsi"/>
          <w:sz w:val="22"/>
          <w:szCs w:val="22"/>
        </w:rPr>
      </w:pPr>
      <w:r w:rsidRPr="00023CB9">
        <w:rPr>
          <w:rFonts w:asciiTheme="minorHAnsi" w:hAnsiTheme="minorHAnsi" w:cstheme="minorHAnsi"/>
          <w:sz w:val="22"/>
          <w:szCs w:val="22"/>
        </w:rPr>
        <w:t xml:space="preserve">Was die </w:t>
      </w:r>
      <w:r w:rsidR="00E96468">
        <w:rPr>
          <w:rFonts w:asciiTheme="minorHAnsi" w:hAnsiTheme="minorHAnsi" w:cstheme="minorHAnsi"/>
          <w:sz w:val="22"/>
          <w:szCs w:val="22"/>
        </w:rPr>
        <w:t>oben genannten Fernsehsendungen</w:t>
      </w:r>
      <w:r w:rsidRPr="00023CB9">
        <w:rPr>
          <w:rFonts w:asciiTheme="minorHAnsi" w:hAnsiTheme="minorHAnsi" w:cstheme="minorHAnsi"/>
          <w:sz w:val="22"/>
          <w:szCs w:val="22"/>
        </w:rPr>
        <w:t xml:space="preserve"> im Wesentlichen leisten, ist eine intimere Hinwendung zur Zubereitung des eigenen Essens. Durch das Finden und Ernten von Zutaten </w:t>
      </w:r>
      <w:hyperlink r:id="rId14" w:history="1">
        <w:r w:rsidRPr="00023CB9">
          <w:rPr>
            <w:rStyle w:val="Hyperlink"/>
            <w:rFonts w:asciiTheme="minorHAnsi" w:hAnsiTheme="minorHAnsi" w:cstheme="minorHAnsi"/>
            <w:sz w:val="22"/>
            <w:szCs w:val="22"/>
          </w:rPr>
          <w:t>profiti</w:t>
        </w:r>
        <w:r w:rsidRPr="00023CB9">
          <w:rPr>
            <w:rStyle w:val="Hyperlink"/>
            <w:rFonts w:asciiTheme="minorHAnsi" w:hAnsiTheme="minorHAnsi" w:cstheme="minorHAnsi"/>
            <w:sz w:val="22"/>
            <w:szCs w:val="22"/>
          </w:rPr>
          <w:t>e</w:t>
        </w:r>
        <w:r w:rsidRPr="00023CB9">
          <w:rPr>
            <w:rStyle w:val="Hyperlink"/>
            <w:rFonts w:asciiTheme="minorHAnsi" w:hAnsiTheme="minorHAnsi" w:cstheme="minorHAnsi"/>
            <w:sz w:val="22"/>
            <w:szCs w:val="22"/>
          </w:rPr>
          <w:t>ren Wildsammler von der Zeit, die sie in der freien Natur verbri</w:t>
        </w:r>
        <w:r w:rsidRPr="00023CB9">
          <w:rPr>
            <w:rStyle w:val="Hyperlink"/>
            <w:rFonts w:asciiTheme="minorHAnsi" w:hAnsiTheme="minorHAnsi" w:cstheme="minorHAnsi"/>
            <w:sz w:val="22"/>
            <w:szCs w:val="22"/>
          </w:rPr>
          <w:t>n</w:t>
        </w:r>
        <w:r w:rsidRPr="00023CB9">
          <w:rPr>
            <w:rStyle w:val="Hyperlink"/>
            <w:rFonts w:asciiTheme="minorHAnsi" w:hAnsiTheme="minorHAnsi" w:cstheme="minorHAnsi"/>
            <w:sz w:val="22"/>
            <w:szCs w:val="22"/>
          </w:rPr>
          <w:t>gen</w:t>
        </w:r>
      </w:hyperlink>
      <w:r w:rsidRPr="00023CB9">
        <w:rPr>
          <w:rFonts w:asciiTheme="minorHAnsi" w:hAnsiTheme="minorHAnsi" w:cstheme="minorHAnsi"/>
          <w:sz w:val="22"/>
          <w:szCs w:val="22"/>
        </w:rPr>
        <w:t xml:space="preserve">, sie erweitern zudem ihre Perspektive, lernen neue Geschmacksrichtungen kennen und </w:t>
      </w:r>
      <w:r w:rsidR="00E96468">
        <w:rPr>
          <w:rFonts w:asciiTheme="minorHAnsi" w:hAnsiTheme="minorHAnsi" w:cstheme="minorHAnsi"/>
          <w:sz w:val="22"/>
          <w:szCs w:val="22"/>
        </w:rPr>
        <w:t>erhalten</w:t>
      </w:r>
      <w:r w:rsidRPr="00023CB9">
        <w:rPr>
          <w:rFonts w:asciiTheme="minorHAnsi" w:hAnsiTheme="minorHAnsi" w:cstheme="minorHAnsi"/>
          <w:sz w:val="22"/>
          <w:szCs w:val="22"/>
        </w:rPr>
        <w:t xml:space="preserve"> eine höhere Lebensmittelsicherheit, da die Zutaten nicht in irgendeiner Form chemisch behandelt oder durch Zusätze haltbar gemacht werden. Das Vermeiden industrieller Nahrungsmittel sorgt zudem für einen erheblich geringeren ökologischen Fußabdruck in Sachen CO</w:t>
      </w:r>
      <w:r w:rsidRPr="00E96468">
        <w:rPr>
          <w:rFonts w:asciiTheme="minorHAnsi" w:hAnsiTheme="minorHAnsi" w:cstheme="minorHAnsi"/>
          <w:sz w:val="22"/>
          <w:szCs w:val="22"/>
          <w:vertAlign w:val="subscript"/>
        </w:rPr>
        <w:t>2</w:t>
      </w:r>
      <w:r w:rsidRPr="00023CB9">
        <w:rPr>
          <w:rFonts w:asciiTheme="minorHAnsi" w:hAnsiTheme="minorHAnsi" w:cstheme="minorHAnsi"/>
          <w:sz w:val="22"/>
          <w:szCs w:val="22"/>
        </w:rPr>
        <w:t>-Ausstoß.</w:t>
      </w:r>
    </w:p>
    <w:p w14:paraId="374336BC" w14:textId="77777777" w:rsidR="00EF152E" w:rsidRPr="006A7849" w:rsidRDefault="00EF152E" w:rsidP="00524942">
      <w:pPr>
        <w:pStyle w:val="KeinLeerraum"/>
        <w:spacing w:line="276" w:lineRule="auto"/>
        <w:jc w:val="both"/>
        <w:rPr>
          <w:rFonts w:asciiTheme="minorHAnsi" w:hAnsiTheme="minorHAnsi" w:cstheme="minorHAnsi"/>
          <w:sz w:val="22"/>
          <w:szCs w:val="22"/>
        </w:rPr>
      </w:pPr>
    </w:p>
    <w:p w14:paraId="52072728" w14:textId="00009A2D" w:rsidR="00C904A7" w:rsidRPr="006A7849" w:rsidRDefault="00023CB9" w:rsidP="00956991">
      <w:pPr>
        <w:pStyle w:val="KeinLeerraum"/>
        <w:spacing w:line="276" w:lineRule="auto"/>
        <w:jc w:val="both"/>
        <w:rPr>
          <w:rFonts w:asciiTheme="minorHAnsi" w:hAnsiTheme="minorHAnsi" w:cstheme="minorHAnsi"/>
          <w:b/>
          <w:sz w:val="22"/>
          <w:szCs w:val="22"/>
        </w:rPr>
      </w:pPr>
      <w:r w:rsidRPr="00023CB9">
        <w:rPr>
          <w:rFonts w:asciiTheme="minorHAnsi" w:hAnsiTheme="minorHAnsi" w:cstheme="minorHAnsi"/>
          <w:b/>
          <w:bCs/>
          <w:sz w:val="22"/>
          <w:szCs w:val="22"/>
        </w:rPr>
        <w:t>Eine achtsame Art des Reisens</w:t>
      </w:r>
    </w:p>
    <w:p w14:paraId="777600E5" w14:textId="77777777" w:rsidR="00C904A7" w:rsidRPr="006A7849" w:rsidRDefault="00C904A7" w:rsidP="00337175">
      <w:pPr>
        <w:pStyle w:val="KeinLeerraum"/>
        <w:spacing w:line="276" w:lineRule="auto"/>
        <w:jc w:val="both"/>
        <w:rPr>
          <w:rFonts w:asciiTheme="minorHAnsi" w:hAnsiTheme="minorHAnsi" w:cstheme="minorHAnsi"/>
          <w:b/>
          <w:sz w:val="22"/>
          <w:szCs w:val="22"/>
        </w:rPr>
      </w:pPr>
    </w:p>
    <w:p w14:paraId="576CDE2B" w14:textId="742262CC" w:rsidR="009F14F1" w:rsidRPr="006A7849" w:rsidRDefault="00023CB9" w:rsidP="006303D7">
      <w:pPr>
        <w:shd w:val="clear" w:color="auto" w:fill="FFFFFF"/>
        <w:spacing w:line="276" w:lineRule="auto"/>
        <w:jc w:val="both"/>
        <w:rPr>
          <w:rFonts w:asciiTheme="minorHAnsi" w:hAnsiTheme="minorHAnsi" w:cstheme="minorHAnsi"/>
          <w:b/>
          <w:bCs/>
          <w:color w:val="222222"/>
          <w:sz w:val="22"/>
          <w:szCs w:val="22"/>
        </w:rPr>
      </w:pPr>
      <w:r w:rsidRPr="00023CB9">
        <w:rPr>
          <w:rFonts w:asciiTheme="minorHAnsi" w:hAnsiTheme="minorHAnsi" w:cstheme="minorHAnsi"/>
          <w:color w:val="222222"/>
          <w:sz w:val="22"/>
          <w:szCs w:val="22"/>
        </w:rPr>
        <w:t xml:space="preserve">Wer sich auf Wildsammeltour begibt, lernt zudem Landschaft und Bewohner einer zuvor unbekannten Gegend viel intensiver kennen, als wenn er in den Supermarkt oder ins Restaurant geht. „Ernten ist immer auch ein Akt der Achtsamkeit“, sagt </w:t>
      </w:r>
      <w:hyperlink r:id="rId15" w:history="1">
        <w:r w:rsidRPr="00023CB9">
          <w:rPr>
            <w:rStyle w:val="Hyperlink"/>
            <w:rFonts w:asciiTheme="minorHAnsi" w:hAnsiTheme="minorHAnsi" w:cstheme="minorHAnsi"/>
            <w:sz w:val="22"/>
            <w:szCs w:val="22"/>
          </w:rPr>
          <w:t>Leigh J</w:t>
        </w:r>
        <w:r w:rsidRPr="00023CB9">
          <w:rPr>
            <w:rStyle w:val="Hyperlink"/>
            <w:rFonts w:asciiTheme="minorHAnsi" w:hAnsiTheme="minorHAnsi" w:cstheme="minorHAnsi"/>
            <w:sz w:val="22"/>
            <w:szCs w:val="22"/>
          </w:rPr>
          <w:t>o</w:t>
        </w:r>
        <w:r w:rsidRPr="00023CB9">
          <w:rPr>
            <w:rStyle w:val="Hyperlink"/>
            <w:rFonts w:asciiTheme="minorHAnsi" w:hAnsiTheme="minorHAnsi" w:cstheme="minorHAnsi"/>
            <w:sz w:val="22"/>
            <w:szCs w:val="22"/>
          </w:rPr>
          <w:t>seph</w:t>
        </w:r>
      </w:hyperlink>
      <w:r w:rsidRPr="00023CB9">
        <w:rPr>
          <w:rFonts w:asciiTheme="minorHAnsi" w:hAnsiTheme="minorHAnsi" w:cstheme="minorHAnsi"/>
          <w:color w:val="222222"/>
          <w:sz w:val="22"/>
          <w:szCs w:val="22"/>
        </w:rPr>
        <w:t>, Ethnobotanikerin und Inhaberin des in</w:t>
      </w:r>
      <w:r w:rsidRPr="00E96468">
        <w:rPr>
          <w:rFonts w:asciiTheme="minorHAnsi" w:hAnsiTheme="minorHAnsi" w:cstheme="minorHAnsi"/>
          <w:bCs/>
          <w:color w:val="222222"/>
          <w:sz w:val="22"/>
          <w:szCs w:val="22"/>
        </w:rPr>
        <w:t xml:space="preserve"> </w:t>
      </w:r>
      <w:r w:rsidR="00E96468" w:rsidRPr="00E96468">
        <w:rPr>
          <w:rFonts w:asciiTheme="minorHAnsi" w:hAnsiTheme="minorHAnsi" w:cstheme="minorHAnsi"/>
          <w:bCs/>
          <w:color w:val="222222"/>
          <w:sz w:val="22"/>
          <w:szCs w:val="22"/>
        </w:rPr>
        <w:t>British Columbia</w:t>
      </w:r>
      <w:r w:rsidRPr="00023CB9">
        <w:rPr>
          <w:rFonts w:asciiTheme="minorHAnsi" w:hAnsiTheme="minorHAnsi" w:cstheme="minorHAnsi"/>
          <w:color w:val="222222"/>
          <w:sz w:val="22"/>
          <w:szCs w:val="22"/>
        </w:rPr>
        <w:t xml:space="preserve"> ansässigen Unternehmens </w:t>
      </w:r>
      <w:hyperlink r:id="rId16" w:history="1">
        <w:proofErr w:type="spellStart"/>
        <w:r w:rsidRPr="00023CB9">
          <w:rPr>
            <w:rStyle w:val="Hyperlink"/>
            <w:rFonts w:asciiTheme="minorHAnsi" w:hAnsiTheme="minorHAnsi" w:cstheme="minorHAnsi"/>
            <w:sz w:val="22"/>
            <w:szCs w:val="22"/>
          </w:rPr>
          <w:t>Skw</w:t>
        </w:r>
        <w:r w:rsidRPr="00023CB9">
          <w:rPr>
            <w:rStyle w:val="Hyperlink"/>
            <w:rFonts w:asciiTheme="minorHAnsi" w:hAnsiTheme="minorHAnsi" w:cstheme="minorHAnsi"/>
            <w:sz w:val="22"/>
            <w:szCs w:val="22"/>
          </w:rPr>
          <w:t>á</w:t>
        </w:r>
        <w:r w:rsidRPr="00023CB9">
          <w:rPr>
            <w:rStyle w:val="Hyperlink"/>
            <w:rFonts w:asciiTheme="minorHAnsi" w:hAnsiTheme="minorHAnsi" w:cstheme="minorHAnsi"/>
            <w:sz w:val="22"/>
            <w:szCs w:val="22"/>
          </w:rPr>
          <w:t>lwen</w:t>
        </w:r>
        <w:proofErr w:type="spellEnd"/>
        <w:r w:rsidRPr="00023CB9">
          <w:rPr>
            <w:rStyle w:val="Hyperlink"/>
            <w:rFonts w:asciiTheme="minorHAnsi" w:hAnsiTheme="minorHAnsi" w:cstheme="minorHAnsi"/>
            <w:sz w:val="22"/>
            <w:szCs w:val="22"/>
          </w:rPr>
          <w:t xml:space="preserve"> </w:t>
        </w:r>
        <w:proofErr w:type="spellStart"/>
        <w:r w:rsidRPr="00023CB9">
          <w:rPr>
            <w:rStyle w:val="Hyperlink"/>
            <w:rFonts w:asciiTheme="minorHAnsi" w:hAnsiTheme="minorHAnsi" w:cstheme="minorHAnsi"/>
            <w:sz w:val="22"/>
            <w:szCs w:val="22"/>
          </w:rPr>
          <w:t>Botanicals</w:t>
        </w:r>
        <w:proofErr w:type="spellEnd"/>
      </w:hyperlink>
      <w:r w:rsidRPr="00023CB9">
        <w:rPr>
          <w:rFonts w:asciiTheme="minorHAnsi" w:hAnsiTheme="minorHAnsi" w:cstheme="minorHAnsi"/>
          <w:color w:val="222222"/>
          <w:sz w:val="22"/>
          <w:szCs w:val="22"/>
        </w:rPr>
        <w:t xml:space="preserve">, die der </w:t>
      </w:r>
      <w:proofErr w:type="spellStart"/>
      <w:r w:rsidRPr="00023CB9">
        <w:rPr>
          <w:rFonts w:asciiTheme="minorHAnsi" w:hAnsiTheme="minorHAnsi" w:cstheme="minorHAnsi"/>
          <w:color w:val="222222"/>
          <w:sz w:val="22"/>
          <w:szCs w:val="22"/>
        </w:rPr>
        <w:t>Squamish</w:t>
      </w:r>
      <w:proofErr w:type="spellEnd"/>
      <w:r w:rsidRPr="00023CB9">
        <w:rPr>
          <w:rFonts w:asciiTheme="minorHAnsi" w:hAnsiTheme="minorHAnsi" w:cstheme="minorHAnsi"/>
          <w:color w:val="222222"/>
          <w:sz w:val="22"/>
          <w:szCs w:val="22"/>
        </w:rPr>
        <w:t xml:space="preserve"> First Nation angehört. „Wenn ich meine Augen schließe, um mir die Pflanze vorzustellen und zu überlegen, in welcher Form ich sie verarbeite</w:t>
      </w:r>
      <w:r w:rsidR="00E96468">
        <w:rPr>
          <w:rFonts w:asciiTheme="minorHAnsi" w:hAnsiTheme="minorHAnsi" w:cstheme="minorHAnsi"/>
          <w:color w:val="222222"/>
          <w:sz w:val="22"/>
          <w:szCs w:val="22"/>
        </w:rPr>
        <w:t xml:space="preserve"> –</w:t>
      </w:r>
      <w:r w:rsidRPr="00023CB9">
        <w:rPr>
          <w:rFonts w:asciiTheme="minorHAnsi" w:hAnsiTheme="minorHAnsi" w:cstheme="minorHAnsi"/>
          <w:color w:val="222222"/>
          <w:sz w:val="22"/>
          <w:szCs w:val="22"/>
        </w:rPr>
        <w:t xml:space="preserve"> ob als Medizin oder Nahrung</w:t>
      </w:r>
      <w:r w:rsidR="00E96468">
        <w:rPr>
          <w:rFonts w:asciiTheme="minorHAnsi" w:hAnsiTheme="minorHAnsi" w:cstheme="minorHAnsi"/>
          <w:color w:val="222222"/>
          <w:sz w:val="22"/>
          <w:szCs w:val="22"/>
        </w:rPr>
        <w:t xml:space="preserve"> –</w:t>
      </w:r>
      <w:r w:rsidRPr="00023CB9">
        <w:rPr>
          <w:rFonts w:asciiTheme="minorHAnsi" w:hAnsiTheme="minorHAnsi" w:cstheme="minorHAnsi"/>
          <w:color w:val="222222"/>
          <w:sz w:val="22"/>
          <w:szCs w:val="22"/>
        </w:rPr>
        <w:t xml:space="preserve"> fühle ich mich sowohl im gegenwärtigen Moment geerdet als auch mit der Welt und Geschichte meiner </w:t>
      </w:r>
      <w:proofErr w:type="spellStart"/>
      <w:r w:rsidRPr="00023CB9">
        <w:rPr>
          <w:rFonts w:asciiTheme="minorHAnsi" w:hAnsiTheme="minorHAnsi" w:cstheme="minorHAnsi"/>
          <w:color w:val="222222"/>
          <w:sz w:val="22"/>
          <w:szCs w:val="22"/>
        </w:rPr>
        <w:t>Squamish</w:t>
      </w:r>
      <w:proofErr w:type="spellEnd"/>
      <w:r w:rsidRPr="00023CB9">
        <w:rPr>
          <w:rFonts w:asciiTheme="minorHAnsi" w:hAnsiTheme="minorHAnsi" w:cstheme="minorHAnsi"/>
          <w:color w:val="222222"/>
          <w:sz w:val="22"/>
          <w:szCs w:val="22"/>
        </w:rPr>
        <w:t>-Vorfahren und zukünftiger Generationen verbunden“</w:t>
      </w:r>
      <w:r w:rsidR="00E96468">
        <w:rPr>
          <w:rFonts w:asciiTheme="minorHAnsi" w:hAnsiTheme="minorHAnsi" w:cstheme="minorHAnsi"/>
          <w:color w:val="222222"/>
          <w:sz w:val="22"/>
          <w:szCs w:val="22"/>
        </w:rPr>
        <w:t>.</w:t>
      </w:r>
    </w:p>
    <w:p w14:paraId="37C6883F" w14:textId="77777777" w:rsidR="00C904A7" w:rsidRPr="006A7849" w:rsidRDefault="00C904A7" w:rsidP="00524942">
      <w:pPr>
        <w:shd w:val="clear" w:color="auto" w:fill="FFFFFF"/>
        <w:spacing w:line="276" w:lineRule="auto"/>
        <w:jc w:val="both"/>
        <w:rPr>
          <w:rFonts w:asciiTheme="minorHAnsi" w:hAnsiTheme="minorHAnsi" w:cstheme="minorHAnsi"/>
          <w:sz w:val="22"/>
          <w:szCs w:val="22"/>
        </w:rPr>
      </w:pPr>
    </w:p>
    <w:p w14:paraId="56659ECB" w14:textId="72B4CB88" w:rsidR="00C904A7" w:rsidRPr="006A7849" w:rsidRDefault="00023CB9" w:rsidP="00956991">
      <w:pPr>
        <w:shd w:val="clear" w:color="auto" w:fill="FFFFFF"/>
        <w:spacing w:line="276" w:lineRule="auto"/>
        <w:jc w:val="both"/>
        <w:rPr>
          <w:rFonts w:asciiTheme="minorHAnsi" w:hAnsiTheme="minorHAnsi" w:cstheme="minorHAnsi"/>
          <w:b/>
          <w:sz w:val="22"/>
          <w:szCs w:val="22"/>
        </w:rPr>
      </w:pPr>
      <w:r w:rsidRPr="00023CB9">
        <w:rPr>
          <w:rFonts w:asciiTheme="minorHAnsi" w:hAnsiTheme="minorHAnsi" w:cstheme="minorHAnsi"/>
          <w:b/>
          <w:bCs/>
          <w:sz w:val="22"/>
          <w:szCs w:val="22"/>
        </w:rPr>
        <w:t>Kanadas essbare Naturschätze</w:t>
      </w:r>
      <w:r w:rsidR="009F14F1" w:rsidRPr="006A7849">
        <w:rPr>
          <w:rFonts w:asciiTheme="minorHAnsi" w:hAnsiTheme="minorHAnsi" w:cstheme="minorHAnsi"/>
          <w:b/>
          <w:sz w:val="22"/>
          <w:szCs w:val="22"/>
        </w:rPr>
        <w:t xml:space="preserve"> </w:t>
      </w:r>
    </w:p>
    <w:p w14:paraId="5134F089" w14:textId="77777777" w:rsidR="00337175" w:rsidRPr="006A7849" w:rsidRDefault="00337175" w:rsidP="009F14F1">
      <w:pPr>
        <w:shd w:val="clear" w:color="auto" w:fill="FFFFFF"/>
        <w:spacing w:line="276" w:lineRule="auto"/>
        <w:jc w:val="both"/>
        <w:rPr>
          <w:rFonts w:asciiTheme="minorHAnsi" w:hAnsiTheme="minorHAnsi" w:cstheme="minorHAnsi"/>
          <w:sz w:val="22"/>
          <w:szCs w:val="22"/>
        </w:rPr>
      </w:pPr>
    </w:p>
    <w:p w14:paraId="7E7558B7" w14:textId="20CD1F5C" w:rsidR="009F14F1" w:rsidRPr="006A7849" w:rsidRDefault="00023CB9" w:rsidP="006303D7">
      <w:pPr>
        <w:shd w:val="clear" w:color="auto" w:fill="FFFFFF"/>
        <w:spacing w:line="276" w:lineRule="auto"/>
        <w:jc w:val="both"/>
        <w:rPr>
          <w:rFonts w:asciiTheme="minorHAnsi" w:hAnsiTheme="minorHAnsi" w:cstheme="minorHAnsi"/>
          <w:b/>
          <w:bCs/>
          <w:color w:val="222222"/>
          <w:sz w:val="22"/>
          <w:szCs w:val="22"/>
        </w:rPr>
      </w:pPr>
      <w:r w:rsidRPr="00023CB9">
        <w:rPr>
          <w:rFonts w:asciiTheme="minorHAnsi" w:hAnsiTheme="minorHAnsi" w:cstheme="minorHAnsi"/>
          <w:color w:val="222222"/>
          <w:sz w:val="22"/>
          <w:szCs w:val="22"/>
        </w:rPr>
        <w:t>Wer weiß, wonach er sucht, findet in</w:t>
      </w:r>
      <w:r w:rsidR="0043638F">
        <w:rPr>
          <w:rFonts w:asciiTheme="minorHAnsi" w:hAnsiTheme="minorHAnsi" w:cstheme="minorHAnsi"/>
          <w:color w:val="222222"/>
          <w:sz w:val="22"/>
          <w:szCs w:val="22"/>
        </w:rPr>
        <w:t xml:space="preserve"> Kanada</w:t>
      </w:r>
      <w:r w:rsidRPr="00023CB9">
        <w:rPr>
          <w:rFonts w:asciiTheme="minorHAnsi" w:hAnsiTheme="minorHAnsi" w:cstheme="minorHAnsi"/>
          <w:color w:val="222222"/>
          <w:sz w:val="22"/>
          <w:szCs w:val="22"/>
        </w:rPr>
        <w:t xml:space="preserve"> </w:t>
      </w:r>
      <w:hyperlink r:id="rId17" w:history="1">
        <w:r w:rsidRPr="00023CB9">
          <w:rPr>
            <w:rStyle w:val="Hyperlink"/>
            <w:rFonts w:asciiTheme="minorHAnsi" w:hAnsiTheme="minorHAnsi" w:cstheme="minorHAnsi"/>
            <w:sz w:val="22"/>
            <w:szCs w:val="22"/>
          </w:rPr>
          <w:t>ein ü</w:t>
        </w:r>
        <w:r w:rsidRPr="00023CB9">
          <w:rPr>
            <w:rStyle w:val="Hyperlink"/>
            <w:rFonts w:asciiTheme="minorHAnsi" w:hAnsiTheme="minorHAnsi" w:cstheme="minorHAnsi"/>
            <w:sz w:val="22"/>
            <w:szCs w:val="22"/>
          </w:rPr>
          <w:t>p</w:t>
        </w:r>
        <w:r w:rsidRPr="00023CB9">
          <w:rPr>
            <w:rStyle w:val="Hyperlink"/>
            <w:rFonts w:asciiTheme="minorHAnsi" w:hAnsiTheme="minorHAnsi" w:cstheme="minorHAnsi"/>
            <w:sz w:val="22"/>
            <w:szCs w:val="22"/>
          </w:rPr>
          <w:t>piges Füllhorn von Zutaten</w:t>
        </w:r>
      </w:hyperlink>
      <w:r w:rsidRPr="00023CB9">
        <w:rPr>
          <w:rFonts w:asciiTheme="minorHAnsi" w:hAnsiTheme="minorHAnsi" w:cstheme="minorHAnsi"/>
          <w:color w:val="222222"/>
          <w:sz w:val="22"/>
          <w:szCs w:val="22"/>
        </w:rPr>
        <w:t xml:space="preserve"> vor, die man sammeln und auf unterschiedlichste Weise verarbeiten kann. Wilder Rhabarber vom Straßenrand beispielsweise hat eine natürliche Süße und eignet sich perfekt für Marmeladen und Streusel. Dazu kommt Löwenzahn, aus dem man mit Sternanis und Zitronenverbene einen heilenden Tee zubereiten kann. </w:t>
      </w:r>
      <w:r w:rsidR="00E96468">
        <w:rPr>
          <w:rFonts w:asciiTheme="minorHAnsi" w:hAnsiTheme="minorHAnsi" w:cstheme="minorHAnsi"/>
          <w:color w:val="222222"/>
          <w:sz w:val="22"/>
          <w:szCs w:val="22"/>
        </w:rPr>
        <w:t>G</w:t>
      </w:r>
      <w:r w:rsidRPr="00023CB9">
        <w:rPr>
          <w:rFonts w:asciiTheme="minorHAnsi" w:hAnsiTheme="minorHAnsi" w:cstheme="minorHAnsi"/>
          <w:color w:val="222222"/>
          <w:sz w:val="22"/>
          <w:szCs w:val="22"/>
        </w:rPr>
        <w:t>efundene Morcheln verleihen Suppen, Eintöpfen, Pizzas und Salaten einen reichen, erdigen Geschmack.</w:t>
      </w:r>
    </w:p>
    <w:p w14:paraId="0321923A" w14:textId="77777777" w:rsidR="009D1E77" w:rsidRPr="006A7849" w:rsidRDefault="009D1E77" w:rsidP="009F14F1">
      <w:pPr>
        <w:shd w:val="clear" w:color="auto" w:fill="FFFFFF"/>
        <w:spacing w:line="276" w:lineRule="auto"/>
        <w:jc w:val="both"/>
        <w:rPr>
          <w:rFonts w:asciiTheme="minorHAnsi" w:hAnsiTheme="minorHAnsi" w:cstheme="minorHAnsi"/>
          <w:b/>
          <w:bCs/>
          <w:color w:val="222222"/>
          <w:sz w:val="22"/>
          <w:szCs w:val="22"/>
        </w:rPr>
      </w:pPr>
    </w:p>
    <w:p w14:paraId="60C04AA7" w14:textId="3810011D" w:rsidR="009D1E77" w:rsidRPr="006A7849" w:rsidRDefault="00023CB9" w:rsidP="009D1E77">
      <w:pPr>
        <w:shd w:val="clear" w:color="auto" w:fill="FFFFFF"/>
        <w:spacing w:line="276" w:lineRule="auto"/>
        <w:jc w:val="both"/>
        <w:rPr>
          <w:rFonts w:asciiTheme="minorHAnsi" w:hAnsiTheme="minorHAnsi" w:cstheme="minorHAnsi"/>
          <w:b/>
          <w:sz w:val="22"/>
          <w:szCs w:val="22"/>
        </w:rPr>
      </w:pPr>
      <w:r w:rsidRPr="00023CB9">
        <w:rPr>
          <w:rFonts w:asciiTheme="minorHAnsi" w:hAnsiTheme="minorHAnsi" w:cstheme="minorHAnsi"/>
          <w:b/>
          <w:bCs/>
          <w:sz w:val="22"/>
          <w:szCs w:val="22"/>
        </w:rPr>
        <w:t>Wie man es am besten macht</w:t>
      </w:r>
    </w:p>
    <w:p w14:paraId="4BFCDC35" w14:textId="77777777" w:rsidR="009D1E77" w:rsidRPr="006A7849" w:rsidRDefault="009D1E77" w:rsidP="009D1E77">
      <w:pPr>
        <w:shd w:val="clear" w:color="auto" w:fill="FFFFFF"/>
        <w:spacing w:line="276" w:lineRule="auto"/>
        <w:jc w:val="both"/>
        <w:rPr>
          <w:rFonts w:asciiTheme="minorHAnsi" w:hAnsiTheme="minorHAnsi" w:cstheme="minorHAnsi"/>
          <w:sz w:val="22"/>
          <w:szCs w:val="22"/>
        </w:rPr>
      </w:pPr>
    </w:p>
    <w:p w14:paraId="7FC7D5D1" w14:textId="0DD548F9" w:rsidR="006303D7" w:rsidRDefault="00023CB9" w:rsidP="006303D7">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Die Nahrungssuche in der Wildnis ist dabei aber auch nicht ohne Risiken. Man sollte sich zuvor unbedingt darüber informieren, </w:t>
      </w:r>
      <w:hyperlink r:id="rId18" w:history="1">
        <w:r w:rsidRPr="00023CB9">
          <w:rPr>
            <w:rStyle w:val="Hyperlink"/>
            <w:rFonts w:asciiTheme="minorHAnsi" w:hAnsiTheme="minorHAnsi" w:cstheme="minorHAnsi"/>
            <w:sz w:val="22"/>
            <w:szCs w:val="22"/>
          </w:rPr>
          <w:t>wo man sammeln da</w:t>
        </w:r>
        <w:r w:rsidRPr="00023CB9">
          <w:rPr>
            <w:rStyle w:val="Hyperlink"/>
            <w:rFonts w:asciiTheme="minorHAnsi" w:hAnsiTheme="minorHAnsi" w:cstheme="minorHAnsi"/>
            <w:sz w:val="22"/>
            <w:szCs w:val="22"/>
          </w:rPr>
          <w:t>r</w:t>
        </w:r>
        <w:r w:rsidRPr="00023CB9">
          <w:rPr>
            <w:rStyle w:val="Hyperlink"/>
            <w:rFonts w:asciiTheme="minorHAnsi" w:hAnsiTheme="minorHAnsi" w:cstheme="minorHAnsi"/>
            <w:sz w:val="22"/>
            <w:szCs w:val="22"/>
          </w:rPr>
          <w:t>f und welche Gewächse sich eignen</w:t>
        </w:r>
      </w:hyperlink>
      <w:r w:rsidRPr="00023CB9">
        <w:rPr>
          <w:rFonts w:asciiTheme="minorHAnsi" w:hAnsiTheme="minorHAnsi" w:cstheme="minorHAnsi"/>
          <w:color w:val="222222"/>
          <w:sz w:val="22"/>
          <w:szCs w:val="22"/>
        </w:rPr>
        <w:t xml:space="preserve">. In Kanada ist das Wildsammeln auf den meisten öffentlichen Flächen und in Nationalparks erlaubt </w:t>
      </w:r>
      <w:r w:rsidR="00E96468">
        <w:rPr>
          <w:rFonts w:asciiTheme="minorHAnsi" w:hAnsiTheme="minorHAnsi" w:cstheme="minorHAnsi"/>
          <w:color w:val="222222"/>
          <w:sz w:val="22"/>
          <w:szCs w:val="22"/>
        </w:rPr>
        <w:t>–</w:t>
      </w:r>
      <w:r w:rsidRPr="00023CB9">
        <w:rPr>
          <w:rFonts w:asciiTheme="minorHAnsi" w:hAnsiTheme="minorHAnsi" w:cstheme="minorHAnsi"/>
          <w:color w:val="222222"/>
          <w:sz w:val="22"/>
          <w:szCs w:val="22"/>
        </w:rPr>
        <w:t xml:space="preserve"> in Provinzparks ist es jedoch verboten, da es das Ökosystem schädigen kann. Für die Nahrungssuche auf privatem Land oder in traditionellen Gebieten ist eine Genehmigung des Landbesitzers oder der örtlichen indigenen Gemeinschaft erforderlich. Außerdem ist es wichtig, sich über die Vorschriften des jeweiligen Reiseziels zu informieren. In einigen Städten wie beispielsweise Toronto ist das </w:t>
      </w:r>
      <w:proofErr w:type="spellStart"/>
      <w:r w:rsidRPr="00023CB9">
        <w:rPr>
          <w:rFonts w:asciiTheme="minorHAnsi" w:hAnsiTheme="minorHAnsi" w:cstheme="minorHAnsi"/>
          <w:color w:val="222222"/>
          <w:sz w:val="22"/>
          <w:szCs w:val="22"/>
        </w:rPr>
        <w:t>Foraging</w:t>
      </w:r>
      <w:proofErr w:type="spellEnd"/>
      <w:r w:rsidRPr="00023CB9">
        <w:rPr>
          <w:rFonts w:asciiTheme="minorHAnsi" w:hAnsiTheme="minorHAnsi" w:cstheme="minorHAnsi"/>
          <w:color w:val="222222"/>
          <w:sz w:val="22"/>
          <w:szCs w:val="22"/>
        </w:rPr>
        <w:t xml:space="preserve"> in öffentlichen Parks, Wäldern und Schluchten ausdrücklich verboten. Eine gute Quelle für diese Informationen sind </w:t>
      </w:r>
      <w:proofErr w:type="spellStart"/>
      <w:r w:rsidRPr="00023CB9">
        <w:rPr>
          <w:rFonts w:asciiTheme="minorHAnsi" w:hAnsiTheme="minorHAnsi" w:cstheme="minorHAnsi"/>
          <w:color w:val="222222"/>
          <w:sz w:val="22"/>
          <w:szCs w:val="22"/>
        </w:rPr>
        <w:t>Social</w:t>
      </w:r>
      <w:proofErr w:type="spellEnd"/>
      <w:r w:rsidRPr="00023CB9">
        <w:rPr>
          <w:rFonts w:asciiTheme="minorHAnsi" w:hAnsiTheme="minorHAnsi" w:cstheme="minorHAnsi"/>
          <w:color w:val="222222"/>
          <w:sz w:val="22"/>
          <w:szCs w:val="22"/>
        </w:rPr>
        <w:t xml:space="preserve"> Media-Portale wie Meetup, wo man beispielsweise bei Gruppen wie </w:t>
      </w:r>
      <w:r w:rsidR="0043638F">
        <w:rPr>
          <w:rFonts w:asciiTheme="minorHAnsi" w:hAnsiTheme="minorHAnsi" w:cstheme="minorHAnsi"/>
          <w:color w:val="222222"/>
          <w:sz w:val="22"/>
          <w:szCs w:val="22"/>
        </w:rPr>
        <w:t>„</w:t>
      </w:r>
      <w:proofErr w:type="spellStart"/>
      <w:r w:rsidRPr="0043638F">
        <w:rPr>
          <w:rFonts w:asciiTheme="minorHAnsi" w:hAnsiTheme="minorHAnsi" w:cstheme="minorHAnsi"/>
          <w:color w:val="222222"/>
          <w:sz w:val="22"/>
          <w:szCs w:val="22"/>
        </w:rPr>
        <w:t>Forag</w:t>
      </w:r>
      <w:r w:rsidRPr="0043638F">
        <w:rPr>
          <w:rFonts w:asciiTheme="minorHAnsi" w:hAnsiTheme="minorHAnsi" w:cstheme="minorHAnsi"/>
          <w:color w:val="222222"/>
          <w:sz w:val="22"/>
          <w:szCs w:val="22"/>
        </w:rPr>
        <w:t>e</w:t>
      </w:r>
      <w:proofErr w:type="spellEnd"/>
      <w:r w:rsidRPr="0043638F">
        <w:rPr>
          <w:rFonts w:asciiTheme="minorHAnsi" w:hAnsiTheme="minorHAnsi" w:cstheme="minorHAnsi"/>
          <w:color w:val="222222"/>
          <w:sz w:val="22"/>
          <w:szCs w:val="22"/>
        </w:rPr>
        <w:t xml:space="preserve"> &amp; </w:t>
      </w:r>
      <w:proofErr w:type="spellStart"/>
      <w:r w:rsidRPr="0043638F">
        <w:rPr>
          <w:rFonts w:asciiTheme="minorHAnsi" w:hAnsiTheme="minorHAnsi" w:cstheme="minorHAnsi"/>
          <w:color w:val="222222"/>
          <w:sz w:val="22"/>
          <w:szCs w:val="22"/>
        </w:rPr>
        <w:t>Feast</w:t>
      </w:r>
      <w:proofErr w:type="spellEnd"/>
      <w:r w:rsidRPr="0043638F">
        <w:rPr>
          <w:rFonts w:asciiTheme="minorHAnsi" w:hAnsiTheme="minorHAnsi" w:cstheme="minorHAnsi"/>
          <w:color w:val="222222"/>
          <w:sz w:val="22"/>
          <w:szCs w:val="22"/>
        </w:rPr>
        <w:t xml:space="preserve">: </w:t>
      </w:r>
      <w:proofErr w:type="spellStart"/>
      <w:r w:rsidRPr="0043638F">
        <w:rPr>
          <w:rFonts w:asciiTheme="minorHAnsi" w:hAnsiTheme="minorHAnsi" w:cstheme="minorHAnsi"/>
          <w:color w:val="222222"/>
          <w:sz w:val="22"/>
          <w:szCs w:val="22"/>
        </w:rPr>
        <w:t>Edible</w:t>
      </w:r>
      <w:proofErr w:type="spellEnd"/>
      <w:r w:rsidRPr="0043638F">
        <w:rPr>
          <w:rFonts w:asciiTheme="minorHAnsi" w:hAnsiTheme="minorHAnsi" w:cstheme="minorHAnsi"/>
          <w:color w:val="222222"/>
          <w:sz w:val="22"/>
          <w:szCs w:val="22"/>
        </w:rPr>
        <w:t xml:space="preserve"> and </w:t>
      </w:r>
      <w:proofErr w:type="spellStart"/>
      <w:r w:rsidRPr="0043638F">
        <w:rPr>
          <w:rFonts w:asciiTheme="minorHAnsi" w:hAnsiTheme="minorHAnsi" w:cstheme="minorHAnsi"/>
          <w:color w:val="222222"/>
          <w:sz w:val="22"/>
          <w:szCs w:val="22"/>
        </w:rPr>
        <w:t>Medicinal</w:t>
      </w:r>
      <w:proofErr w:type="spellEnd"/>
      <w:r w:rsidRPr="0043638F">
        <w:rPr>
          <w:rFonts w:asciiTheme="minorHAnsi" w:hAnsiTheme="minorHAnsi" w:cstheme="minorHAnsi"/>
          <w:color w:val="222222"/>
          <w:sz w:val="22"/>
          <w:szCs w:val="22"/>
        </w:rPr>
        <w:t xml:space="preserve"> Wild </w:t>
      </w:r>
      <w:proofErr w:type="gramStart"/>
      <w:r w:rsidRPr="0043638F">
        <w:rPr>
          <w:rFonts w:asciiTheme="minorHAnsi" w:hAnsiTheme="minorHAnsi" w:cstheme="minorHAnsi"/>
          <w:color w:val="222222"/>
          <w:sz w:val="22"/>
          <w:szCs w:val="22"/>
        </w:rPr>
        <w:t>Plants</w:t>
      </w:r>
      <w:proofErr w:type="gramEnd"/>
      <w:r w:rsidRPr="0043638F">
        <w:rPr>
          <w:rFonts w:asciiTheme="minorHAnsi" w:hAnsiTheme="minorHAnsi" w:cstheme="minorHAnsi"/>
          <w:color w:val="222222"/>
          <w:sz w:val="22"/>
          <w:szCs w:val="22"/>
        </w:rPr>
        <w:t xml:space="preserve"> </w:t>
      </w:r>
      <w:proofErr w:type="spellStart"/>
      <w:r w:rsidRPr="0043638F">
        <w:rPr>
          <w:rFonts w:asciiTheme="minorHAnsi" w:hAnsiTheme="minorHAnsi" w:cstheme="minorHAnsi"/>
          <w:color w:val="222222"/>
          <w:sz w:val="22"/>
          <w:szCs w:val="22"/>
        </w:rPr>
        <w:t>of</w:t>
      </w:r>
      <w:proofErr w:type="spellEnd"/>
      <w:r w:rsidRPr="0043638F">
        <w:rPr>
          <w:rFonts w:asciiTheme="minorHAnsi" w:hAnsiTheme="minorHAnsi" w:cstheme="minorHAnsi"/>
          <w:color w:val="222222"/>
          <w:sz w:val="22"/>
          <w:szCs w:val="22"/>
        </w:rPr>
        <w:t xml:space="preserve"> Ontario</w:t>
      </w:r>
      <w:r w:rsidR="0043638F">
        <w:rPr>
          <w:rFonts w:asciiTheme="minorHAnsi" w:hAnsiTheme="minorHAnsi" w:cstheme="minorHAnsi"/>
          <w:color w:val="222222"/>
          <w:sz w:val="22"/>
          <w:szCs w:val="22"/>
        </w:rPr>
        <w:t>“</w:t>
      </w:r>
      <w:r w:rsidRPr="00023CB9">
        <w:rPr>
          <w:rFonts w:asciiTheme="minorHAnsi" w:hAnsiTheme="minorHAnsi" w:cstheme="minorHAnsi"/>
          <w:color w:val="222222"/>
          <w:sz w:val="22"/>
          <w:szCs w:val="22"/>
        </w:rPr>
        <w:t xml:space="preserve"> alle wichtigen Informationen erhält und Gleichgesinnte zum gemeinsamen Sammeln trifft.</w:t>
      </w:r>
    </w:p>
    <w:p w14:paraId="589E25C4" w14:textId="77777777" w:rsidR="00023CB9" w:rsidRDefault="00023CB9" w:rsidP="006303D7">
      <w:pPr>
        <w:shd w:val="clear" w:color="auto" w:fill="FFFFFF"/>
        <w:spacing w:line="276" w:lineRule="auto"/>
        <w:jc w:val="both"/>
        <w:rPr>
          <w:rFonts w:asciiTheme="minorHAnsi" w:hAnsiTheme="minorHAnsi" w:cstheme="minorHAnsi"/>
          <w:color w:val="222222"/>
          <w:sz w:val="22"/>
          <w:szCs w:val="22"/>
        </w:rPr>
      </w:pPr>
    </w:p>
    <w:p w14:paraId="34316FB2" w14:textId="2BB45947" w:rsidR="00023CB9" w:rsidRPr="006A7849" w:rsidRDefault="00023CB9" w:rsidP="00023CB9">
      <w:pPr>
        <w:shd w:val="clear" w:color="auto" w:fill="FFFFFF"/>
        <w:spacing w:line="276" w:lineRule="auto"/>
        <w:jc w:val="both"/>
        <w:rPr>
          <w:rFonts w:asciiTheme="minorHAnsi" w:hAnsiTheme="minorHAnsi" w:cstheme="minorHAnsi"/>
          <w:b/>
          <w:sz w:val="22"/>
          <w:szCs w:val="22"/>
        </w:rPr>
      </w:pPr>
      <w:r w:rsidRPr="00023CB9">
        <w:rPr>
          <w:rFonts w:asciiTheme="minorHAnsi" w:hAnsiTheme="minorHAnsi" w:cstheme="minorHAnsi"/>
          <w:b/>
          <w:bCs/>
          <w:sz w:val="22"/>
          <w:szCs w:val="22"/>
        </w:rPr>
        <w:t>Wildsammeln in der Stadt</w:t>
      </w:r>
    </w:p>
    <w:p w14:paraId="6796D4C8" w14:textId="77777777" w:rsidR="00023CB9" w:rsidRPr="006A7849" w:rsidRDefault="00023CB9" w:rsidP="00023CB9">
      <w:pPr>
        <w:shd w:val="clear" w:color="auto" w:fill="FFFFFF"/>
        <w:spacing w:line="276" w:lineRule="auto"/>
        <w:jc w:val="both"/>
        <w:rPr>
          <w:rFonts w:asciiTheme="minorHAnsi" w:hAnsiTheme="minorHAnsi" w:cstheme="minorHAnsi"/>
          <w:sz w:val="22"/>
          <w:szCs w:val="22"/>
        </w:rPr>
      </w:pPr>
    </w:p>
    <w:p w14:paraId="2D65C488" w14:textId="1BCD40FD" w:rsidR="00023CB9" w:rsidRPr="006303D7" w:rsidRDefault="00023CB9" w:rsidP="006303D7">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Das </w:t>
      </w:r>
      <w:proofErr w:type="gramStart"/>
      <w:r w:rsidRPr="00023CB9">
        <w:rPr>
          <w:rFonts w:asciiTheme="minorHAnsi" w:hAnsiTheme="minorHAnsi" w:cstheme="minorHAnsi"/>
          <w:color w:val="222222"/>
          <w:sz w:val="22"/>
          <w:szCs w:val="22"/>
        </w:rPr>
        <w:t>Tolle</w:t>
      </w:r>
      <w:proofErr w:type="gramEnd"/>
      <w:r w:rsidRPr="00023CB9">
        <w:rPr>
          <w:rFonts w:asciiTheme="minorHAnsi" w:hAnsiTheme="minorHAnsi" w:cstheme="minorHAnsi"/>
          <w:color w:val="222222"/>
          <w:sz w:val="22"/>
          <w:szCs w:val="22"/>
        </w:rPr>
        <w:t xml:space="preserve"> für Reisende ist, dass man nicht weit gehen muss, um auf Nahrungssuche zu gehen. Viele der besten Touren finden im urbanen Raum in der Nähe einer Stadt statt. Man sollte allerdings immer darauf achten, mit einem in der jeweiligen Stadt anerkannten Guide auf Nahrungssuche zu gehen. Anbei eine kleine Auswahl an geführten Wildsammeltouren in den unterschiedlichsten Regionen und Städten Kanadas:</w:t>
      </w:r>
    </w:p>
    <w:p w14:paraId="30629CE0"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lang w:val="de"/>
        </w:rPr>
      </w:pPr>
    </w:p>
    <w:p w14:paraId="52291138" w14:textId="57E3422B" w:rsidR="006303D7" w:rsidRPr="006303D7" w:rsidRDefault="00023CB9" w:rsidP="006303D7">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b/>
          <w:bCs/>
          <w:color w:val="222222"/>
          <w:sz w:val="22"/>
          <w:szCs w:val="22"/>
          <w:u w:val="single"/>
        </w:rPr>
        <w:t>Edmonton, Alberta</w:t>
      </w:r>
    </w:p>
    <w:p w14:paraId="638FF630" w14:textId="21F583B0" w:rsidR="006303D7" w:rsidRPr="006303D7" w:rsidRDefault="00023CB9" w:rsidP="006303D7">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Besucher können an einem </w:t>
      </w:r>
      <w:hyperlink r:id="rId19" w:history="1">
        <w:r w:rsidRPr="00023CB9">
          <w:rPr>
            <w:rStyle w:val="Hyperlink"/>
            <w:rFonts w:asciiTheme="minorHAnsi" w:hAnsiTheme="minorHAnsi" w:cstheme="minorHAnsi"/>
            <w:sz w:val="22"/>
            <w:szCs w:val="22"/>
          </w:rPr>
          <w:t>dreistündigen Wildsamm</w:t>
        </w:r>
        <w:r w:rsidRPr="00023CB9">
          <w:rPr>
            <w:rStyle w:val="Hyperlink"/>
            <w:rFonts w:asciiTheme="minorHAnsi" w:hAnsiTheme="minorHAnsi" w:cstheme="minorHAnsi"/>
            <w:sz w:val="22"/>
            <w:szCs w:val="22"/>
          </w:rPr>
          <w:t>e</w:t>
        </w:r>
        <w:r w:rsidRPr="00023CB9">
          <w:rPr>
            <w:rStyle w:val="Hyperlink"/>
            <w:rFonts w:asciiTheme="minorHAnsi" w:hAnsiTheme="minorHAnsi" w:cstheme="minorHAnsi"/>
            <w:sz w:val="22"/>
            <w:szCs w:val="22"/>
          </w:rPr>
          <w:t>l-Workshop</w:t>
        </w:r>
      </w:hyperlink>
      <w:r w:rsidRPr="00023CB9">
        <w:rPr>
          <w:rFonts w:asciiTheme="minorHAnsi" w:hAnsiTheme="minorHAnsi" w:cstheme="minorHAnsi"/>
          <w:color w:val="222222"/>
          <w:sz w:val="22"/>
          <w:szCs w:val="22"/>
        </w:rPr>
        <w:t xml:space="preserve"> teilnehmen, der im North Saskatchewan River Valley von Edmonton stattfindet. Während der Tour lernen die Teilnehmer essbare Wildpflanzen und Pilze kennen, wobei der Schwerpunkt auf deren Verwendung in der heimischen Küche liegt. Der Führer Kevin </w:t>
      </w:r>
      <w:proofErr w:type="spellStart"/>
      <w:r w:rsidRPr="00023CB9">
        <w:rPr>
          <w:rFonts w:asciiTheme="minorHAnsi" w:hAnsiTheme="minorHAnsi" w:cstheme="minorHAnsi"/>
          <w:color w:val="222222"/>
          <w:sz w:val="22"/>
          <w:szCs w:val="22"/>
        </w:rPr>
        <w:t>Kossowan</w:t>
      </w:r>
      <w:proofErr w:type="spellEnd"/>
      <w:r w:rsidRPr="00023CB9">
        <w:rPr>
          <w:rFonts w:asciiTheme="minorHAnsi" w:hAnsiTheme="minorHAnsi" w:cstheme="minorHAnsi"/>
          <w:color w:val="222222"/>
          <w:sz w:val="22"/>
          <w:szCs w:val="22"/>
        </w:rPr>
        <w:t xml:space="preserve"> wurde für seine Arbeit an der Internetserie </w:t>
      </w:r>
      <w:hyperlink r:id="rId20" w:history="1">
        <w:proofErr w:type="spellStart"/>
        <w:r w:rsidRPr="0043638F">
          <w:rPr>
            <w:rStyle w:val="Hyperlink"/>
            <w:rFonts w:asciiTheme="minorHAnsi" w:hAnsiTheme="minorHAnsi" w:cstheme="minorHAnsi"/>
            <w:sz w:val="22"/>
            <w:szCs w:val="22"/>
          </w:rPr>
          <w:t>Fro</w:t>
        </w:r>
        <w:r w:rsidRPr="0043638F">
          <w:rPr>
            <w:rStyle w:val="Hyperlink"/>
            <w:rFonts w:asciiTheme="minorHAnsi" w:hAnsiTheme="minorHAnsi" w:cstheme="minorHAnsi"/>
            <w:sz w:val="22"/>
            <w:szCs w:val="22"/>
          </w:rPr>
          <w:t>m</w:t>
        </w:r>
        <w:proofErr w:type="spellEnd"/>
        <w:r w:rsidRPr="0043638F">
          <w:rPr>
            <w:rStyle w:val="Hyperlink"/>
            <w:rFonts w:asciiTheme="minorHAnsi" w:hAnsiTheme="minorHAnsi" w:cstheme="minorHAnsi"/>
            <w:sz w:val="22"/>
            <w:szCs w:val="22"/>
          </w:rPr>
          <w:t xml:space="preserve"> </w:t>
        </w:r>
        <w:proofErr w:type="spellStart"/>
        <w:r w:rsidRPr="0043638F">
          <w:rPr>
            <w:rStyle w:val="Hyperlink"/>
            <w:rFonts w:asciiTheme="minorHAnsi" w:hAnsiTheme="minorHAnsi" w:cstheme="minorHAnsi"/>
            <w:sz w:val="22"/>
            <w:szCs w:val="22"/>
          </w:rPr>
          <w:t>the</w:t>
        </w:r>
        <w:proofErr w:type="spellEnd"/>
        <w:r w:rsidRPr="0043638F">
          <w:rPr>
            <w:rStyle w:val="Hyperlink"/>
            <w:rFonts w:asciiTheme="minorHAnsi" w:hAnsiTheme="minorHAnsi" w:cstheme="minorHAnsi"/>
            <w:sz w:val="22"/>
            <w:szCs w:val="22"/>
          </w:rPr>
          <w:t xml:space="preserve"> Wild</w:t>
        </w:r>
      </w:hyperlink>
      <w:r w:rsidRPr="00023CB9">
        <w:rPr>
          <w:rFonts w:asciiTheme="minorHAnsi" w:hAnsiTheme="minorHAnsi" w:cstheme="minorHAnsi"/>
          <w:color w:val="222222"/>
          <w:sz w:val="22"/>
          <w:szCs w:val="22"/>
        </w:rPr>
        <w:t xml:space="preserve">, die sich mit dem Sammeln und Kochen von in der Wildnis gewachsenen Zutaten beschäftigt, zweimal für den James Beard </w:t>
      </w:r>
      <w:proofErr w:type="spellStart"/>
      <w:r w:rsidRPr="00023CB9">
        <w:rPr>
          <w:rFonts w:asciiTheme="minorHAnsi" w:hAnsiTheme="minorHAnsi" w:cstheme="minorHAnsi"/>
          <w:color w:val="222222"/>
          <w:sz w:val="22"/>
          <w:szCs w:val="22"/>
        </w:rPr>
        <w:t>Foundation</w:t>
      </w:r>
      <w:proofErr w:type="spellEnd"/>
      <w:r w:rsidRPr="00023CB9">
        <w:rPr>
          <w:rFonts w:asciiTheme="minorHAnsi" w:hAnsiTheme="minorHAnsi" w:cstheme="minorHAnsi"/>
          <w:color w:val="222222"/>
          <w:sz w:val="22"/>
          <w:szCs w:val="22"/>
        </w:rPr>
        <w:t xml:space="preserve"> Award nominiert. </w:t>
      </w:r>
      <w:proofErr w:type="spellStart"/>
      <w:r w:rsidRPr="00023CB9">
        <w:rPr>
          <w:rFonts w:asciiTheme="minorHAnsi" w:hAnsiTheme="minorHAnsi" w:cstheme="minorHAnsi"/>
          <w:color w:val="222222"/>
          <w:sz w:val="22"/>
          <w:szCs w:val="22"/>
        </w:rPr>
        <w:t>Kossowan</w:t>
      </w:r>
      <w:proofErr w:type="spellEnd"/>
      <w:r w:rsidRPr="00023CB9">
        <w:rPr>
          <w:rFonts w:asciiTheme="minorHAnsi" w:hAnsiTheme="minorHAnsi" w:cstheme="minorHAnsi"/>
          <w:color w:val="222222"/>
          <w:sz w:val="22"/>
          <w:szCs w:val="22"/>
        </w:rPr>
        <w:t xml:space="preserve"> ist auch der Mitgestalter der Reality-Show Wild Harvest. Die Touren werden von Mai bis August angeboten.</w:t>
      </w:r>
    </w:p>
    <w:p w14:paraId="6D95AD33"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1C0E12C4" w14:textId="5A98B4E2" w:rsidR="006303D7" w:rsidRPr="006303D7" w:rsidRDefault="00023CB9" w:rsidP="006303D7">
      <w:pPr>
        <w:shd w:val="clear" w:color="auto" w:fill="FFFFFF"/>
        <w:spacing w:line="276" w:lineRule="auto"/>
        <w:jc w:val="both"/>
        <w:rPr>
          <w:rFonts w:asciiTheme="minorHAnsi" w:hAnsiTheme="minorHAnsi" w:cstheme="minorHAnsi"/>
          <w:b/>
          <w:bCs/>
          <w:color w:val="222222"/>
          <w:sz w:val="22"/>
          <w:szCs w:val="22"/>
          <w:u w:val="single"/>
          <w:lang w:val="de"/>
        </w:rPr>
      </w:pPr>
      <w:r w:rsidRPr="00023CB9">
        <w:rPr>
          <w:rFonts w:asciiTheme="minorHAnsi" w:hAnsiTheme="minorHAnsi" w:cstheme="minorHAnsi"/>
          <w:b/>
          <w:bCs/>
          <w:color w:val="222222"/>
          <w:sz w:val="22"/>
          <w:szCs w:val="22"/>
          <w:u w:val="single"/>
          <w:lang w:val="de"/>
        </w:rPr>
        <w:lastRenderedPageBreak/>
        <w:t>Halifax, Nova Scotia</w:t>
      </w:r>
    </w:p>
    <w:p w14:paraId="1B4CC558" w14:textId="1A1461D0" w:rsidR="006303D7" w:rsidRPr="006303D7" w:rsidRDefault="00023CB9" w:rsidP="006303D7">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lang w:val="de"/>
        </w:rPr>
        <w:t xml:space="preserve">Chefkoch Sean </w:t>
      </w:r>
      <w:proofErr w:type="spellStart"/>
      <w:r w:rsidRPr="00023CB9">
        <w:rPr>
          <w:rFonts w:asciiTheme="minorHAnsi" w:hAnsiTheme="minorHAnsi" w:cstheme="minorHAnsi"/>
          <w:color w:val="222222"/>
          <w:sz w:val="22"/>
          <w:szCs w:val="22"/>
          <w:lang w:val="de"/>
        </w:rPr>
        <w:t>Laceby</w:t>
      </w:r>
      <w:proofErr w:type="spellEnd"/>
      <w:r w:rsidRPr="00023CB9">
        <w:rPr>
          <w:rFonts w:asciiTheme="minorHAnsi" w:hAnsiTheme="minorHAnsi" w:cstheme="minorHAnsi"/>
          <w:color w:val="222222"/>
          <w:sz w:val="22"/>
          <w:szCs w:val="22"/>
          <w:lang w:val="de"/>
        </w:rPr>
        <w:t xml:space="preserve"> bietet Gourmet-</w:t>
      </w:r>
      <w:proofErr w:type="spellStart"/>
      <w:r w:rsidRPr="00023CB9">
        <w:rPr>
          <w:rFonts w:asciiTheme="minorHAnsi" w:hAnsiTheme="minorHAnsi" w:cstheme="minorHAnsi"/>
          <w:color w:val="222222"/>
          <w:sz w:val="22"/>
          <w:szCs w:val="22"/>
          <w:lang w:val="de"/>
        </w:rPr>
        <w:t>Wildfood</w:t>
      </w:r>
      <w:proofErr w:type="spellEnd"/>
      <w:r w:rsidRPr="00023CB9">
        <w:rPr>
          <w:rFonts w:asciiTheme="minorHAnsi" w:hAnsiTheme="minorHAnsi" w:cstheme="minorHAnsi"/>
          <w:color w:val="222222"/>
          <w:sz w:val="22"/>
          <w:szCs w:val="22"/>
          <w:lang w:val="de"/>
        </w:rPr>
        <w:t xml:space="preserve">-Erlebnisse in der atemberaubenden Natur von Nova Scotia an, bei denen Zutaten geerntet, gekocht und im Freien gegessen werden. Sein Online-Guide </w:t>
      </w:r>
      <w:hyperlink r:id="rId21" w:history="1">
        <w:r w:rsidRPr="00023CB9">
          <w:rPr>
            <w:rStyle w:val="Hyperlink"/>
            <w:rFonts w:asciiTheme="minorHAnsi" w:hAnsiTheme="minorHAnsi" w:cstheme="minorHAnsi"/>
            <w:sz w:val="22"/>
            <w:szCs w:val="22"/>
            <w:lang w:val="de"/>
          </w:rPr>
          <w:t xml:space="preserve">Gourmet </w:t>
        </w:r>
        <w:proofErr w:type="spellStart"/>
        <w:r w:rsidRPr="00023CB9">
          <w:rPr>
            <w:rStyle w:val="Hyperlink"/>
            <w:rFonts w:asciiTheme="minorHAnsi" w:hAnsiTheme="minorHAnsi" w:cstheme="minorHAnsi"/>
            <w:sz w:val="22"/>
            <w:szCs w:val="22"/>
            <w:lang w:val="de"/>
          </w:rPr>
          <w:t>by</w:t>
        </w:r>
        <w:proofErr w:type="spellEnd"/>
        <w:r w:rsidRPr="00023CB9">
          <w:rPr>
            <w:rStyle w:val="Hyperlink"/>
            <w:rFonts w:asciiTheme="minorHAnsi" w:hAnsiTheme="minorHAnsi" w:cstheme="minorHAnsi"/>
            <w:sz w:val="22"/>
            <w:szCs w:val="22"/>
            <w:lang w:val="de"/>
          </w:rPr>
          <w:t xml:space="preserve"> N</w:t>
        </w:r>
        <w:r w:rsidRPr="00023CB9">
          <w:rPr>
            <w:rStyle w:val="Hyperlink"/>
            <w:rFonts w:asciiTheme="minorHAnsi" w:hAnsiTheme="minorHAnsi" w:cstheme="minorHAnsi"/>
            <w:sz w:val="22"/>
            <w:szCs w:val="22"/>
            <w:lang w:val="de"/>
          </w:rPr>
          <w:t>a</w:t>
        </w:r>
        <w:r w:rsidRPr="00023CB9">
          <w:rPr>
            <w:rStyle w:val="Hyperlink"/>
            <w:rFonts w:asciiTheme="minorHAnsi" w:hAnsiTheme="minorHAnsi" w:cstheme="minorHAnsi"/>
            <w:sz w:val="22"/>
            <w:szCs w:val="22"/>
            <w:lang w:val="de"/>
          </w:rPr>
          <w:t>ture</w:t>
        </w:r>
      </w:hyperlink>
      <w:r w:rsidRPr="00023CB9">
        <w:rPr>
          <w:rFonts w:asciiTheme="minorHAnsi" w:hAnsiTheme="minorHAnsi" w:cstheme="minorHAnsi"/>
          <w:color w:val="222222"/>
          <w:sz w:val="22"/>
          <w:szCs w:val="22"/>
          <w:lang w:val="de"/>
        </w:rPr>
        <w:t xml:space="preserve"> </w:t>
      </w:r>
      <w:hyperlink r:id="rId22" w:history="1"/>
      <w:r w:rsidRPr="00023CB9">
        <w:rPr>
          <w:rFonts w:asciiTheme="minorHAnsi" w:hAnsiTheme="minorHAnsi" w:cstheme="minorHAnsi"/>
          <w:color w:val="222222"/>
          <w:sz w:val="22"/>
          <w:szCs w:val="22"/>
          <w:lang w:val="de"/>
        </w:rPr>
        <w:t>will die Menschen ermutigen, sich nachhaltig mit der Natur zu beschäftigen, sich mit ihr zu verbinden und die Natur zu jeder Jahreszeit durch kulinarische Ausflüge in die Wildnis, Kochkurse und private Abendessen zu genießen. Seine Exkursionen werden das ganze Jahr über angeboten.</w:t>
      </w:r>
    </w:p>
    <w:p w14:paraId="6B3B89CC"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224E0DE1" w14:textId="206A3CEC" w:rsidR="00023CB9" w:rsidRPr="006303D7" w:rsidRDefault="00023CB9" w:rsidP="00023CB9">
      <w:pPr>
        <w:shd w:val="clear" w:color="auto" w:fill="FFFFFF"/>
        <w:spacing w:line="276" w:lineRule="auto"/>
        <w:jc w:val="both"/>
        <w:rPr>
          <w:rFonts w:asciiTheme="minorHAnsi" w:hAnsiTheme="minorHAnsi" w:cstheme="minorHAnsi"/>
          <w:b/>
          <w:bCs/>
          <w:color w:val="222222"/>
          <w:sz w:val="22"/>
          <w:szCs w:val="22"/>
          <w:u w:val="single"/>
          <w:lang w:val="de"/>
        </w:rPr>
      </w:pPr>
      <w:r w:rsidRPr="00023CB9">
        <w:rPr>
          <w:rFonts w:asciiTheme="minorHAnsi" w:hAnsiTheme="minorHAnsi" w:cstheme="minorHAnsi"/>
          <w:b/>
          <w:bCs/>
          <w:color w:val="222222"/>
          <w:sz w:val="22"/>
          <w:szCs w:val="22"/>
          <w:u w:val="single"/>
          <w:lang w:val="de"/>
        </w:rPr>
        <w:t>Winnipeg, Manitoba</w:t>
      </w:r>
    </w:p>
    <w:p w14:paraId="27773201" w14:textId="54318A82" w:rsidR="00023CB9" w:rsidRDefault="00023CB9" w:rsidP="00023CB9">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Die Touren des Anbieters </w:t>
      </w:r>
      <w:proofErr w:type="spellStart"/>
      <w:r w:rsidRPr="00023CB9">
        <w:rPr>
          <w:rFonts w:asciiTheme="minorHAnsi" w:hAnsiTheme="minorHAnsi" w:cstheme="minorHAnsi"/>
          <w:color w:val="222222"/>
          <w:sz w:val="22"/>
          <w:szCs w:val="22"/>
        </w:rPr>
        <w:t>Kilter</w:t>
      </w:r>
      <w:proofErr w:type="spellEnd"/>
      <w:r w:rsidRPr="00023CB9">
        <w:rPr>
          <w:rFonts w:asciiTheme="minorHAnsi" w:hAnsiTheme="minorHAnsi" w:cstheme="minorHAnsi"/>
          <w:color w:val="222222"/>
          <w:sz w:val="22"/>
          <w:szCs w:val="22"/>
        </w:rPr>
        <w:t xml:space="preserve"> </w:t>
      </w:r>
      <w:proofErr w:type="spellStart"/>
      <w:r w:rsidRPr="00023CB9">
        <w:rPr>
          <w:rFonts w:asciiTheme="minorHAnsi" w:hAnsiTheme="minorHAnsi" w:cstheme="minorHAnsi"/>
          <w:color w:val="222222"/>
          <w:sz w:val="22"/>
          <w:szCs w:val="22"/>
        </w:rPr>
        <w:t>Brewing</w:t>
      </w:r>
      <w:proofErr w:type="spellEnd"/>
      <w:r w:rsidRPr="00023CB9">
        <w:rPr>
          <w:rFonts w:asciiTheme="minorHAnsi" w:hAnsiTheme="minorHAnsi" w:cstheme="minorHAnsi"/>
          <w:color w:val="222222"/>
          <w:sz w:val="22"/>
          <w:szCs w:val="22"/>
        </w:rPr>
        <w:t xml:space="preserve"> führen die Teilnehmer auf </w:t>
      </w:r>
      <w:hyperlink r:id="rId23" w:history="1">
        <w:r w:rsidRPr="0043638F">
          <w:rPr>
            <w:rStyle w:val="Hyperlink"/>
            <w:rFonts w:asciiTheme="minorHAnsi" w:hAnsiTheme="minorHAnsi" w:cstheme="minorHAnsi"/>
            <w:sz w:val="22"/>
            <w:szCs w:val="22"/>
          </w:rPr>
          <w:t>eine von der Craft Beer-Szene inspirierte S</w:t>
        </w:r>
        <w:r w:rsidRPr="0043638F">
          <w:rPr>
            <w:rStyle w:val="Hyperlink"/>
            <w:rFonts w:asciiTheme="minorHAnsi" w:hAnsiTheme="minorHAnsi" w:cstheme="minorHAnsi"/>
            <w:sz w:val="22"/>
            <w:szCs w:val="22"/>
          </w:rPr>
          <w:t>u</w:t>
        </w:r>
        <w:r w:rsidRPr="0043638F">
          <w:rPr>
            <w:rStyle w:val="Hyperlink"/>
            <w:rFonts w:asciiTheme="minorHAnsi" w:hAnsiTheme="minorHAnsi" w:cstheme="minorHAnsi"/>
            <w:sz w:val="22"/>
            <w:szCs w:val="22"/>
          </w:rPr>
          <w:t>c</w:t>
        </w:r>
        <w:r w:rsidRPr="0043638F">
          <w:rPr>
            <w:rStyle w:val="Hyperlink"/>
            <w:rFonts w:asciiTheme="minorHAnsi" w:hAnsiTheme="minorHAnsi" w:cstheme="minorHAnsi"/>
            <w:sz w:val="22"/>
            <w:szCs w:val="22"/>
          </w:rPr>
          <w:t>h</w:t>
        </w:r>
        <w:r w:rsidRPr="0043638F">
          <w:rPr>
            <w:rStyle w:val="Hyperlink"/>
            <w:rFonts w:asciiTheme="minorHAnsi" w:hAnsiTheme="minorHAnsi" w:cstheme="minorHAnsi"/>
            <w:sz w:val="22"/>
            <w:szCs w:val="22"/>
          </w:rPr>
          <w:t>e</w:t>
        </w:r>
      </w:hyperlink>
      <w:r w:rsidRPr="00023CB9">
        <w:rPr>
          <w:rFonts w:asciiTheme="minorHAnsi" w:hAnsiTheme="minorHAnsi" w:cstheme="minorHAnsi"/>
          <w:color w:val="222222"/>
          <w:sz w:val="22"/>
          <w:szCs w:val="22"/>
        </w:rPr>
        <w:t xml:space="preserve"> entlang der Seine. Es wird nach essbaren Pflanzen wie Löwenzahn, Hagebutten und Rhabarber Ausschau gehalten, die sich ideal eignen, um einem selbst gebrauten Bier einen einzigartigen Geschmack zu verleihen. Der Inhaber von </w:t>
      </w:r>
      <w:hyperlink r:id="rId24" w:history="1">
        <w:proofErr w:type="spellStart"/>
        <w:r w:rsidRPr="00023CB9">
          <w:rPr>
            <w:rStyle w:val="Hyperlink"/>
            <w:rFonts w:asciiTheme="minorHAnsi" w:hAnsiTheme="minorHAnsi" w:cstheme="minorHAnsi"/>
            <w:sz w:val="22"/>
            <w:szCs w:val="22"/>
          </w:rPr>
          <w:t>Kilte</w:t>
        </w:r>
        <w:r w:rsidRPr="00023CB9">
          <w:rPr>
            <w:rStyle w:val="Hyperlink"/>
            <w:rFonts w:asciiTheme="minorHAnsi" w:hAnsiTheme="minorHAnsi" w:cstheme="minorHAnsi"/>
            <w:sz w:val="22"/>
            <w:szCs w:val="22"/>
          </w:rPr>
          <w:t>r</w:t>
        </w:r>
        <w:proofErr w:type="spellEnd"/>
        <w:r w:rsidRPr="00023CB9">
          <w:rPr>
            <w:rStyle w:val="Hyperlink"/>
            <w:rFonts w:asciiTheme="minorHAnsi" w:hAnsiTheme="minorHAnsi" w:cstheme="minorHAnsi"/>
            <w:sz w:val="22"/>
            <w:szCs w:val="22"/>
          </w:rPr>
          <w:t xml:space="preserve"> </w:t>
        </w:r>
        <w:proofErr w:type="spellStart"/>
        <w:r w:rsidRPr="00023CB9">
          <w:rPr>
            <w:rStyle w:val="Hyperlink"/>
            <w:rFonts w:asciiTheme="minorHAnsi" w:hAnsiTheme="minorHAnsi" w:cstheme="minorHAnsi"/>
            <w:sz w:val="22"/>
            <w:szCs w:val="22"/>
          </w:rPr>
          <w:t>Brewing</w:t>
        </w:r>
        <w:proofErr w:type="spellEnd"/>
      </w:hyperlink>
      <w:r w:rsidRPr="00023CB9">
        <w:rPr>
          <w:rFonts w:asciiTheme="minorHAnsi" w:hAnsiTheme="minorHAnsi" w:cstheme="minorHAnsi"/>
          <w:color w:val="222222"/>
          <w:sz w:val="22"/>
          <w:szCs w:val="22"/>
        </w:rPr>
        <w:t xml:space="preserve"> hat enorme Erfahrung auf diesem Gebiet und in den vergangenen Jahren mehr als 1</w:t>
      </w:r>
      <w:r w:rsidR="00505CBE">
        <w:rPr>
          <w:rFonts w:asciiTheme="minorHAnsi" w:hAnsiTheme="minorHAnsi" w:cstheme="minorHAnsi"/>
          <w:color w:val="222222"/>
          <w:sz w:val="22"/>
          <w:szCs w:val="22"/>
        </w:rPr>
        <w:t>.</w:t>
      </w:r>
      <w:r w:rsidRPr="00023CB9">
        <w:rPr>
          <w:rFonts w:asciiTheme="minorHAnsi" w:hAnsiTheme="minorHAnsi" w:cstheme="minorHAnsi"/>
          <w:color w:val="222222"/>
          <w:sz w:val="22"/>
          <w:szCs w:val="22"/>
        </w:rPr>
        <w:t>000 Brauereien in über 30 Ländern besucht, um mehr über die Menschen, Orte und Zutaten zu erfahren, die ein gutes Bier ausmachen. Angeboten werden die Exkursionen an ausgewählten Terminen im September und Oktober.</w:t>
      </w:r>
    </w:p>
    <w:p w14:paraId="4E5114F0" w14:textId="77777777" w:rsidR="00023CB9" w:rsidRDefault="00023CB9" w:rsidP="00023CB9">
      <w:pPr>
        <w:shd w:val="clear" w:color="auto" w:fill="FFFFFF"/>
        <w:spacing w:line="276" w:lineRule="auto"/>
        <w:jc w:val="both"/>
        <w:rPr>
          <w:rFonts w:asciiTheme="minorHAnsi" w:hAnsiTheme="minorHAnsi" w:cstheme="minorHAnsi"/>
          <w:color w:val="222222"/>
          <w:sz w:val="22"/>
          <w:szCs w:val="22"/>
        </w:rPr>
      </w:pPr>
    </w:p>
    <w:p w14:paraId="048928EC" w14:textId="091A6675" w:rsidR="00023CB9" w:rsidRPr="006303D7" w:rsidRDefault="00023CB9" w:rsidP="00023CB9">
      <w:pPr>
        <w:shd w:val="clear" w:color="auto" w:fill="FFFFFF"/>
        <w:spacing w:line="276" w:lineRule="auto"/>
        <w:jc w:val="both"/>
        <w:rPr>
          <w:rFonts w:asciiTheme="minorHAnsi" w:hAnsiTheme="minorHAnsi" w:cstheme="minorHAnsi"/>
          <w:b/>
          <w:bCs/>
          <w:color w:val="222222"/>
          <w:sz w:val="22"/>
          <w:szCs w:val="22"/>
          <w:u w:val="single"/>
          <w:lang w:val="de"/>
        </w:rPr>
      </w:pPr>
      <w:proofErr w:type="spellStart"/>
      <w:r w:rsidRPr="00023CB9">
        <w:rPr>
          <w:rFonts w:asciiTheme="minorHAnsi" w:hAnsiTheme="minorHAnsi" w:cstheme="minorHAnsi"/>
          <w:b/>
          <w:bCs/>
          <w:color w:val="222222"/>
          <w:sz w:val="22"/>
          <w:szCs w:val="22"/>
          <w:u w:val="single"/>
        </w:rPr>
        <w:t>Fredericton</w:t>
      </w:r>
      <w:proofErr w:type="spellEnd"/>
      <w:r w:rsidRPr="00023CB9">
        <w:rPr>
          <w:rFonts w:asciiTheme="minorHAnsi" w:hAnsiTheme="minorHAnsi" w:cstheme="minorHAnsi"/>
          <w:b/>
          <w:bCs/>
          <w:color w:val="222222"/>
          <w:sz w:val="22"/>
          <w:szCs w:val="22"/>
          <w:u w:val="single"/>
        </w:rPr>
        <w:t>, New Brunswick</w:t>
      </w:r>
    </w:p>
    <w:p w14:paraId="1CF38BBA" w14:textId="021768B6" w:rsidR="00023CB9" w:rsidRPr="006303D7" w:rsidRDefault="00023CB9" w:rsidP="00023CB9">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Die </w:t>
      </w:r>
      <w:proofErr w:type="spellStart"/>
      <w:r w:rsidRPr="00023CB9">
        <w:rPr>
          <w:rFonts w:asciiTheme="minorHAnsi" w:hAnsiTheme="minorHAnsi" w:cstheme="minorHAnsi"/>
          <w:color w:val="222222"/>
          <w:sz w:val="22"/>
          <w:szCs w:val="22"/>
        </w:rPr>
        <w:t>Wabanaki</w:t>
      </w:r>
      <w:proofErr w:type="spellEnd"/>
      <w:r w:rsidRPr="00023CB9">
        <w:rPr>
          <w:rFonts w:asciiTheme="minorHAnsi" w:hAnsiTheme="minorHAnsi" w:cstheme="minorHAnsi"/>
          <w:color w:val="222222"/>
          <w:sz w:val="22"/>
          <w:szCs w:val="22"/>
        </w:rPr>
        <w:t xml:space="preserve">-Medizinfrau Cecelia Brooks und ihr Sohn Anthony unternehmen medizinische Rundtouren durch die alten Gehölze des </w:t>
      </w:r>
      <w:hyperlink r:id="rId25" w:history="1">
        <w:r w:rsidRPr="0043638F">
          <w:rPr>
            <w:rStyle w:val="Hyperlink"/>
            <w:rFonts w:asciiTheme="minorHAnsi" w:hAnsiTheme="minorHAnsi" w:cstheme="minorHAnsi"/>
            <w:sz w:val="22"/>
            <w:szCs w:val="22"/>
          </w:rPr>
          <w:t>Odell Pa</w:t>
        </w:r>
        <w:r w:rsidRPr="0043638F">
          <w:rPr>
            <w:rStyle w:val="Hyperlink"/>
            <w:rFonts w:asciiTheme="minorHAnsi" w:hAnsiTheme="minorHAnsi" w:cstheme="minorHAnsi"/>
            <w:sz w:val="22"/>
            <w:szCs w:val="22"/>
          </w:rPr>
          <w:t>r</w:t>
        </w:r>
        <w:r w:rsidRPr="0043638F">
          <w:rPr>
            <w:rStyle w:val="Hyperlink"/>
            <w:rFonts w:asciiTheme="minorHAnsi" w:hAnsiTheme="minorHAnsi" w:cstheme="minorHAnsi"/>
            <w:sz w:val="22"/>
            <w:szCs w:val="22"/>
          </w:rPr>
          <w:t>k</w:t>
        </w:r>
        <w:r w:rsidRPr="0043638F">
          <w:rPr>
            <w:rStyle w:val="Hyperlink"/>
            <w:rFonts w:asciiTheme="minorHAnsi" w:hAnsiTheme="minorHAnsi" w:cstheme="minorHAnsi"/>
            <w:sz w:val="22"/>
            <w:szCs w:val="22"/>
          </w:rPr>
          <w:t>s</w:t>
        </w:r>
      </w:hyperlink>
      <w:r w:rsidRPr="00023CB9">
        <w:rPr>
          <w:rFonts w:asciiTheme="minorHAnsi" w:hAnsiTheme="minorHAnsi" w:cstheme="minorHAnsi"/>
          <w:color w:val="222222"/>
          <w:sz w:val="22"/>
          <w:szCs w:val="22"/>
        </w:rPr>
        <w:t xml:space="preserve">, bei denen sie ihr umfangreiches Wissen über die lokale Flora und Fauna und deren Verwendung als Medizin und Nahrungsmittel weitergeben. Cecilia, die Besitzerin von </w:t>
      </w:r>
      <w:hyperlink r:id="rId26" w:history="1">
        <w:proofErr w:type="spellStart"/>
        <w:r w:rsidRPr="00023CB9">
          <w:rPr>
            <w:rStyle w:val="Hyperlink"/>
            <w:rFonts w:asciiTheme="minorHAnsi" w:hAnsiTheme="minorHAnsi" w:cstheme="minorHAnsi"/>
            <w:sz w:val="22"/>
            <w:szCs w:val="22"/>
          </w:rPr>
          <w:t>Wabanaki</w:t>
        </w:r>
        <w:proofErr w:type="spellEnd"/>
        <w:r w:rsidRPr="00023CB9">
          <w:rPr>
            <w:rStyle w:val="Hyperlink"/>
            <w:rFonts w:asciiTheme="minorHAnsi" w:hAnsiTheme="minorHAnsi" w:cstheme="minorHAnsi"/>
            <w:sz w:val="22"/>
            <w:szCs w:val="22"/>
          </w:rPr>
          <w:t xml:space="preserve"> </w:t>
        </w:r>
        <w:proofErr w:type="spellStart"/>
        <w:r w:rsidRPr="00023CB9">
          <w:rPr>
            <w:rStyle w:val="Hyperlink"/>
            <w:rFonts w:asciiTheme="minorHAnsi" w:hAnsiTheme="minorHAnsi" w:cstheme="minorHAnsi"/>
            <w:sz w:val="22"/>
            <w:szCs w:val="22"/>
          </w:rPr>
          <w:t>Tre</w:t>
        </w:r>
        <w:r w:rsidRPr="00023CB9">
          <w:rPr>
            <w:rStyle w:val="Hyperlink"/>
            <w:rFonts w:asciiTheme="minorHAnsi" w:hAnsiTheme="minorHAnsi" w:cstheme="minorHAnsi"/>
            <w:sz w:val="22"/>
            <w:szCs w:val="22"/>
          </w:rPr>
          <w:t>e</w:t>
        </w:r>
        <w:proofErr w:type="spellEnd"/>
        <w:r w:rsidRPr="00023CB9">
          <w:rPr>
            <w:rStyle w:val="Hyperlink"/>
            <w:rFonts w:asciiTheme="minorHAnsi" w:hAnsiTheme="minorHAnsi" w:cstheme="minorHAnsi"/>
            <w:sz w:val="22"/>
            <w:szCs w:val="22"/>
          </w:rPr>
          <w:t xml:space="preserve"> Spirit Tours</w:t>
        </w:r>
      </w:hyperlink>
      <w:r w:rsidRPr="00023CB9">
        <w:rPr>
          <w:rFonts w:asciiTheme="minorHAnsi" w:hAnsiTheme="minorHAnsi" w:cstheme="minorHAnsi"/>
          <w:color w:val="222222"/>
          <w:sz w:val="22"/>
          <w:szCs w:val="22"/>
        </w:rPr>
        <w:t xml:space="preserve">, hat ihr Leben der Bewahrung des Pflanzenwissens gewidmet und Anthony in zahllosen Stunden in den Wäldern der Region, darunter auch im </w:t>
      </w:r>
      <w:hyperlink r:id="rId27" w:history="1">
        <w:r w:rsidRPr="00023CB9">
          <w:rPr>
            <w:rStyle w:val="Hyperlink"/>
            <w:rFonts w:asciiTheme="minorHAnsi" w:hAnsiTheme="minorHAnsi" w:cstheme="minorHAnsi"/>
            <w:sz w:val="22"/>
            <w:szCs w:val="22"/>
          </w:rPr>
          <w:t>Fundy N</w:t>
        </w:r>
        <w:r w:rsidRPr="00023CB9">
          <w:rPr>
            <w:rStyle w:val="Hyperlink"/>
            <w:rFonts w:asciiTheme="minorHAnsi" w:hAnsiTheme="minorHAnsi" w:cstheme="minorHAnsi"/>
            <w:sz w:val="22"/>
            <w:szCs w:val="22"/>
          </w:rPr>
          <w:t>a</w:t>
        </w:r>
        <w:r w:rsidRPr="00023CB9">
          <w:rPr>
            <w:rStyle w:val="Hyperlink"/>
            <w:rFonts w:asciiTheme="minorHAnsi" w:hAnsiTheme="minorHAnsi" w:cstheme="minorHAnsi"/>
            <w:sz w:val="22"/>
            <w:szCs w:val="22"/>
          </w:rPr>
          <w:t>tional Park</w:t>
        </w:r>
      </w:hyperlink>
      <w:r w:rsidRPr="00023CB9">
        <w:rPr>
          <w:rFonts w:asciiTheme="minorHAnsi" w:hAnsiTheme="minorHAnsi" w:cstheme="minorHAnsi"/>
          <w:color w:val="222222"/>
          <w:sz w:val="22"/>
          <w:szCs w:val="22"/>
        </w:rPr>
        <w:t xml:space="preserve">, die Weisheit der Pflanzen vermittelt. Anthony ist ein begeisterter Pilzsammler, während Cecelia eine reiche Quelle für Geschichten und Legenden des </w:t>
      </w:r>
      <w:proofErr w:type="spellStart"/>
      <w:r w:rsidRPr="00023CB9">
        <w:rPr>
          <w:rFonts w:asciiTheme="minorHAnsi" w:hAnsiTheme="minorHAnsi" w:cstheme="minorHAnsi"/>
          <w:color w:val="222222"/>
          <w:sz w:val="22"/>
          <w:szCs w:val="22"/>
        </w:rPr>
        <w:t>Wabanaki</w:t>
      </w:r>
      <w:proofErr w:type="spellEnd"/>
      <w:r w:rsidRPr="00023CB9">
        <w:rPr>
          <w:rFonts w:asciiTheme="minorHAnsi" w:hAnsiTheme="minorHAnsi" w:cstheme="minorHAnsi"/>
          <w:color w:val="222222"/>
          <w:sz w:val="22"/>
          <w:szCs w:val="22"/>
        </w:rPr>
        <w:t>-Volkes ist. Angeboten werden die Touren ganzjährig an ausgewählten Terminen.</w:t>
      </w:r>
    </w:p>
    <w:p w14:paraId="002E1FDE" w14:textId="77777777" w:rsidR="00023CB9" w:rsidRDefault="00023CB9" w:rsidP="00023CB9">
      <w:pPr>
        <w:shd w:val="clear" w:color="auto" w:fill="FFFFFF"/>
        <w:spacing w:line="276" w:lineRule="auto"/>
        <w:jc w:val="both"/>
        <w:rPr>
          <w:rFonts w:asciiTheme="minorHAnsi" w:hAnsiTheme="minorHAnsi" w:cstheme="minorHAnsi"/>
          <w:color w:val="222222"/>
          <w:sz w:val="22"/>
          <w:szCs w:val="22"/>
        </w:rPr>
      </w:pPr>
    </w:p>
    <w:p w14:paraId="618C50F5" w14:textId="4847C2D1" w:rsidR="00023CB9" w:rsidRPr="006303D7" w:rsidRDefault="00023CB9" w:rsidP="00023CB9">
      <w:pPr>
        <w:shd w:val="clear" w:color="auto" w:fill="FFFFFF"/>
        <w:spacing w:line="276" w:lineRule="auto"/>
        <w:jc w:val="both"/>
        <w:rPr>
          <w:rFonts w:asciiTheme="minorHAnsi" w:hAnsiTheme="minorHAnsi" w:cstheme="minorHAnsi"/>
          <w:b/>
          <w:bCs/>
          <w:color w:val="222222"/>
          <w:sz w:val="22"/>
          <w:szCs w:val="22"/>
          <w:u w:val="single"/>
          <w:lang w:val="de"/>
        </w:rPr>
      </w:pPr>
      <w:r w:rsidRPr="00023CB9">
        <w:rPr>
          <w:rFonts w:asciiTheme="minorHAnsi" w:hAnsiTheme="minorHAnsi" w:cstheme="minorHAnsi"/>
          <w:b/>
          <w:bCs/>
          <w:color w:val="222222"/>
          <w:sz w:val="22"/>
          <w:szCs w:val="22"/>
          <w:u w:val="single"/>
        </w:rPr>
        <w:t>Halifax, Nova Scotia</w:t>
      </w:r>
    </w:p>
    <w:p w14:paraId="40143043" w14:textId="442B0A4E" w:rsidR="00023CB9" w:rsidRPr="006303D7" w:rsidRDefault="00023CB9" w:rsidP="00023CB9">
      <w:pPr>
        <w:shd w:val="clear" w:color="auto" w:fill="FFFFFF"/>
        <w:spacing w:line="276" w:lineRule="auto"/>
        <w:jc w:val="both"/>
        <w:rPr>
          <w:rFonts w:asciiTheme="minorHAnsi" w:hAnsiTheme="minorHAnsi" w:cstheme="minorHAnsi"/>
          <w:color w:val="222222"/>
          <w:sz w:val="22"/>
          <w:szCs w:val="22"/>
        </w:rPr>
      </w:pPr>
      <w:r w:rsidRPr="00023CB9">
        <w:rPr>
          <w:rFonts w:asciiTheme="minorHAnsi" w:hAnsiTheme="minorHAnsi" w:cstheme="minorHAnsi"/>
          <w:color w:val="222222"/>
          <w:sz w:val="22"/>
          <w:szCs w:val="22"/>
        </w:rPr>
        <w:t xml:space="preserve">Bei einer ganztägigen Tour mit </w:t>
      </w:r>
      <w:hyperlink r:id="rId28" w:history="1">
        <w:r w:rsidRPr="00023CB9">
          <w:rPr>
            <w:rStyle w:val="Hyperlink"/>
            <w:rFonts w:asciiTheme="minorHAnsi" w:hAnsiTheme="minorHAnsi" w:cstheme="minorHAnsi"/>
            <w:sz w:val="22"/>
            <w:szCs w:val="22"/>
          </w:rPr>
          <w:t>Wild F</w:t>
        </w:r>
        <w:r w:rsidRPr="00023CB9">
          <w:rPr>
            <w:rStyle w:val="Hyperlink"/>
            <w:rFonts w:asciiTheme="minorHAnsi" w:hAnsiTheme="minorHAnsi" w:cstheme="minorHAnsi"/>
            <w:sz w:val="22"/>
            <w:szCs w:val="22"/>
          </w:rPr>
          <w:t>o</w:t>
        </w:r>
        <w:r w:rsidRPr="00023CB9">
          <w:rPr>
            <w:rStyle w:val="Hyperlink"/>
            <w:rFonts w:asciiTheme="minorHAnsi" w:hAnsiTheme="minorHAnsi" w:cstheme="minorHAnsi"/>
            <w:sz w:val="22"/>
            <w:szCs w:val="22"/>
          </w:rPr>
          <w:t xml:space="preserve">ods </w:t>
        </w:r>
        <w:proofErr w:type="spellStart"/>
        <w:r w:rsidRPr="00023CB9">
          <w:rPr>
            <w:rStyle w:val="Hyperlink"/>
            <w:rFonts w:asciiTheme="minorHAnsi" w:hAnsiTheme="minorHAnsi" w:cstheme="minorHAnsi"/>
            <w:sz w:val="22"/>
            <w:szCs w:val="22"/>
          </w:rPr>
          <w:t>Excursions</w:t>
        </w:r>
        <w:proofErr w:type="spellEnd"/>
      </w:hyperlink>
      <w:r w:rsidRPr="00023CB9">
        <w:rPr>
          <w:rFonts w:asciiTheme="minorHAnsi" w:hAnsiTheme="minorHAnsi" w:cstheme="minorHAnsi"/>
          <w:color w:val="222222"/>
          <w:sz w:val="22"/>
          <w:szCs w:val="22"/>
        </w:rPr>
        <w:t xml:space="preserve"> entdecken Teilnehmer neue Geschmacksrichtungen in der Wildnis von Nova Scotia,</w:t>
      </w:r>
      <w:r w:rsidR="00505CBE">
        <w:rPr>
          <w:rFonts w:asciiTheme="minorHAnsi" w:hAnsiTheme="minorHAnsi" w:cstheme="minorHAnsi"/>
          <w:color w:val="222222"/>
          <w:sz w:val="22"/>
          <w:szCs w:val="22"/>
        </w:rPr>
        <w:t xml:space="preserve"> beginnend</w:t>
      </w:r>
      <w:r w:rsidRPr="00023CB9">
        <w:rPr>
          <w:rFonts w:asciiTheme="minorHAnsi" w:hAnsiTheme="minorHAnsi" w:cstheme="minorHAnsi"/>
          <w:color w:val="222222"/>
          <w:sz w:val="22"/>
          <w:szCs w:val="22"/>
        </w:rPr>
        <w:t xml:space="preserve"> vor den Toren von Halifax. Während des Ausflugs probieren sie verschiedene wilde Lebensmittel und bereiten eine vollwertige Mahlzeit mit handverlesenen Wildprodukten zu. Als Guide fungiert der in Belgien geborene </w:t>
      </w:r>
      <w:hyperlink r:id="rId29" w:history="1">
        <w:r w:rsidRPr="00023CB9">
          <w:rPr>
            <w:rStyle w:val="Hyperlink"/>
            <w:rFonts w:asciiTheme="minorHAnsi" w:hAnsiTheme="minorHAnsi" w:cstheme="minorHAnsi"/>
            <w:sz w:val="22"/>
            <w:szCs w:val="22"/>
          </w:rPr>
          <w:t xml:space="preserve">Fred </w:t>
        </w:r>
        <w:r w:rsidRPr="00023CB9">
          <w:rPr>
            <w:rStyle w:val="Hyperlink"/>
            <w:rFonts w:asciiTheme="minorHAnsi" w:hAnsiTheme="minorHAnsi" w:cstheme="minorHAnsi"/>
            <w:sz w:val="22"/>
            <w:szCs w:val="22"/>
          </w:rPr>
          <w:t>D</w:t>
        </w:r>
        <w:r w:rsidRPr="00023CB9">
          <w:rPr>
            <w:rStyle w:val="Hyperlink"/>
            <w:rFonts w:asciiTheme="minorHAnsi" w:hAnsiTheme="minorHAnsi" w:cstheme="minorHAnsi"/>
            <w:sz w:val="22"/>
            <w:szCs w:val="22"/>
          </w:rPr>
          <w:t>ardenne</w:t>
        </w:r>
      </w:hyperlink>
      <w:r w:rsidRPr="00023CB9">
        <w:rPr>
          <w:rFonts w:asciiTheme="minorHAnsi" w:hAnsiTheme="minorHAnsi" w:cstheme="minorHAnsi"/>
          <w:color w:val="222222"/>
          <w:sz w:val="22"/>
          <w:szCs w:val="22"/>
        </w:rPr>
        <w:t>, der seit seinem siebten Lebensjahr auf Nahrungssuche durch die Wildnis streift. Eine Passion, die er von seiner Familie geerbt hat, da er anfangs immer mit seinem Vater, seinem Großvater, seinem Onkel und vielen Freunden losgezogen ist. Die Touren finden an ausgewählten Termine</w:t>
      </w:r>
      <w:r w:rsidR="00505CBE">
        <w:rPr>
          <w:rFonts w:asciiTheme="minorHAnsi" w:hAnsiTheme="minorHAnsi" w:cstheme="minorHAnsi"/>
          <w:color w:val="222222"/>
          <w:sz w:val="22"/>
          <w:szCs w:val="22"/>
        </w:rPr>
        <w:t>n</w:t>
      </w:r>
      <w:r w:rsidRPr="00023CB9">
        <w:rPr>
          <w:rFonts w:asciiTheme="minorHAnsi" w:hAnsiTheme="minorHAnsi" w:cstheme="minorHAnsi"/>
          <w:color w:val="222222"/>
          <w:sz w:val="22"/>
          <w:szCs w:val="22"/>
        </w:rPr>
        <w:t xml:space="preserve"> nach Vereinbarung statt.</w:t>
      </w:r>
    </w:p>
    <w:p w14:paraId="61AFAB69" w14:textId="77777777" w:rsidR="002A25D4" w:rsidRDefault="002A25D4" w:rsidP="00524942">
      <w:pPr>
        <w:shd w:val="clear" w:color="auto" w:fill="FFFFFF"/>
        <w:spacing w:line="276" w:lineRule="auto"/>
        <w:jc w:val="both"/>
        <w:rPr>
          <w:rFonts w:asciiTheme="minorHAnsi" w:hAnsiTheme="minorHAnsi" w:cstheme="minorHAnsi"/>
          <w:sz w:val="22"/>
          <w:szCs w:val="22"/>
        </w:rPr>
      </w:pPr>
    </w:p>
    <w:p w14:paraId="26282A0D" w14:textId="77777777" w:rsidR="00443FD2" w:rsidRPr="006A7849" w:rsidRDefault="00443FD2" w:rsidP="00524942">
      <w:pPr>
        <w:shd w:val="clear" w:color="auto" w:fill="FFFFFF"/>
        <w:spacing w:line="276" w:lineRule="auto"/>
        <w:jc w:val="both"/>
        <w:rPr>
          <w:rFonts w:asciiTheme="minorHAnsi" w:hAnsiTheme="minorHAnsi" w:cs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7D1DC719"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0" w:history="1">
        <w:r w:rsidR="00B9701C" w:rsidRPr="00EC60A7">
          <w:rPr>
            <w:rStyle w:val="Hyperlink"/>
            <w:rFonts w:ascii="Calibri" w:hAnsi="Calibri" w:cs="Calibri"/>
            <w:sz w:val="22"/>
            <w:szCs w:val="22"/>
            <w:lang w:eastAsia="de-DE"/>
          </w:rPr>
          <w:t>hie</w:t>
        </w:r>
        <w:r w:rsidR="00B9701C" w:rsidRPr="00EC60A7">
          <w:rPr>
            <w:rStyle w:val="Hyperlink"/>
            <w:rFonts w:ascii="Calibri" w:hAnsi="Calibri" w:cs="Calibri"/>
            <w:sz w:val="22"/>
            <w:szCs w:val="22"/>
            <w:lang w:eastAsia="de-DE"/>
          </w:rPr>
          <w:t>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1"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32"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w:t>
      </w:r>
      <w:r w:rsidRPr="000C3617">
        <w:rPr>
          <w:rFonts w:ascii="Calibri" w:eastAsia="Calibri" w:hAnsi="Calibri" w:cs="Calibri"/>
          <w:i/>
          <w:iCs/>
          <w:color w:val="000000" w:themeColor="text1"/>
          <w:sz w:val="22"/>
          <w:szCs w:val="22"/>
          <w:lang w:eastAsia="en-US"/>
        </w:rPr>
        <w:lastRenderedPageBreak/>
        <w:t xml:space="preserve">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33"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34">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35"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36"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37"/>
      <w:headerReference w:type="default" r:id="rId38"/>
      <w:footerReference w:type="even" r:id="rId39"/>
      <w:footerReference w:type="default" r:id="rId40"/>
      <w:headerReference w:type="first" r:id="rId41"/>
      <w:footerReference w:type="first" r:id="rId42"/>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7712" w14:textId="77777777" w:rsidR="000D2E39" w:rsidRDefault="000D2E39" w:rsidP="00BC0512">
      <w:r>
        <w:separator/>
      </w:r>
    </w:p>
  </w:endnote>
  <w:endnote w:type="continuationSeparator" w:id="0">
    <w:p w14:paraId="44840130" w14:textId="77777777" w:rsidR="000D2E39" w:rsidRDefault="000D2E39"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96C1" w14:textId="77777777" w:rsidR="000D2E39" w:rsidRDefault="000D2E39" w:rsidP="00BC0512">
      <w:r>
        <w:separator/>
      </w:r>
    </w:p>
  </w:footnote>
  <w:footnote w:type="continuationSeparator" w:id="0">
    <w:p w14:paraId="33E205E0" w14:textId="77777777" w:rsidR="000D2E39" w:rsidRDefault="000D2E39"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3CB9"/>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39"/>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0E06"/>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3A8A"/>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38F"/>
    <w:rsid w:val="0043671F"/>
    <w:rsid w:val="00440E6C"/>
    <w:rsid w:val="004413B4"/>
    <w:rsid w:val="00441B7D"/>
    <w:rsid w:val="00442251"/>
    <w:rsid w:val="00443FD2"/>
    <w:rsid w:val="0044521A"/>
    <w:rsid w:val="00446982"/>
    <w:rsid w:val="0045136F"/>
    <w:rsid w:val="00454BD9"/>
    <w:rsid w:val="00455452"/>
    <w:rsid w:val="00456546"/>
    <w:rsid w:val="00460FAB"/>
    <w:rsid w:val="00463348"/>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CBE"/>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03D7"/>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37F9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2C64"/>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48B0"/>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0B2B"/>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0A4F"/>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1588"/>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468"/>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58FD"/>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c.ca/news/canada/edmonton/foraging-tv-show-wild-harvest-les-stroud-paul-rogalski-1.5761164" TargetMode="External"/><Relationship Id="rId18" Type="http://schemas.openxmlformats.org/officeDocument/2006/relationships/hyperlink" Target="https://theepicentre.com/foraging-for-ingredients-in-canada/" TargetMode="External"/><Relationship Id="rId26" Type="http://schemas.openxmlformats.org/officeDocument/2006/relationships/hyperlink" Target="https://wabanakitreespirit.co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urmetbynature.ca/" TargetMode="External"/><Relationship Id="rId34" Type="http://schemas.openxmlformats.org/officeDocument/2006/relationships/hyperlink" Target="mailto:kirsten@destination-office.de"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em.cbc.ca/media/forage/s01" TargetMode="External"/><Relationship Id="rId17" Type="http://schemas.openxmlformats.org/officeDocument/2006/relationships/hyperlink" Target="https://theepicentre.com/foraging-for-ingredients-in-canada/" TargetMode="External"/><Relationship Id="rId25" Type="http://schemas.openxmlformats.org/officeDocument/2006/relationships/hyperlink" Target="https://www.fredericton.ca/en/recreation/parks-dog-parks-playgrounds" TargetMode="External"/><Relationship Id="rId33" Type="http://schemas.openxmlformats.org/officeDocument/2006/relationships/hyperlink" Target="https://www.canada.travel/corporat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kwalwen.com/" TargetMode="External"/><Relationship Id="rId20" Type="http://schemas.openxmlformats.org/officeDocument/2006/relationships/hyperlink" Target="https://www.fromthewild.ca/" TargetMode="External"/><Relationship Id="rId29" Type="http://schemas.openxmlformats.org/officeDocument/2006/relationships/hyperlink" Target="https://en.fred-dardenne.com/a-propo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eldmag.com/articles/sustainable-ethical-foraging-guide" TargetMode="External"/><Relationship Id="rId24" Type="http://schemas.openxmlformats.org/officeDocument/2006/relationships/hyperlink" Target="https://www.kilterbrewing.co/s/shop" TargetMode="External"/><Relationship Id="rId32" Type="http://schemas.openxmlformats.org/officeDocument/2006/relationships/hyperlink" Target="https://bit.ly/CTC_Media_Newsletter_Anmeldun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hatelaine.com/food/foraging-spring-canada/" TargetMode="External"/><Relationship Id="rId23" Type="http://schemas.openxmlformats.org/officeDocument/2006/relationships/hyperlink" Target="https://www.kilterbrewing.co/camp-kilter" TargetMode="External"/><Relationship Id="rId28" Type="http://schemas.openxmlformats.org/officeDocument/2006/relationships/hyperlink" Target="https://en.fred-dardenne.com/" TargetMode="External"/><Relationship Id="rId36" Type="http://schemas.openxmlformats.org/officeDocument/2006/relationships/hyperlink" Target="https://www.keepexploring.de/" TargetMode="External"/><Relationship Id="rId10" Type="http://schemas.openxmlformats.org/officeDocument/2006/relationships/image" Target="media/image1.png"/><Relationship Id="rId19" Type="http://schemas.openxmlformats.org/officeDocument/2006/relationships/hyperlink" Target="https://www.fromthewild.ca/product-page/foraging-workshop#:~:text=A%20morning%20in%20the%20North,to%20head%20out%20for%20lunch." TargetMode="External"/><Relationship Id="rId31" Type="http://schemas.openxmlformats.org/officeDocument/2006/relationships/hyperlink" Target="https://www.kanada-presse.d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ybn.ca/blogs/foraging" TargetMode="External"/><Relationship Id="rId22" Type="http://schemas.openxmlformats.org/officeDocument/2006/relationships/hyperlink" Target="https://www.gourmetbynature.ca/" TargetMode="External"/><Relationship Id="rId27" Type="http://schemas.openxmlformats.org/officeDocument/2006/relationships/hyperlink" Target="https://www.pc.gc.ca/en/pn-np/nb/fundy" TargetMode="External"/><Relationship Id="rId30" Type="http://schemas.openxmlformats.org/officeDocument/2006/relationships/hyperlink" Target="https://brandcanadalibrary.ca/" TargetMode="External"/><Relationship Id="rId35" Type="http://schemas.openxmlformats.org/officeDocument/2006/relationships/hyperlink" Target="https://www.kanada-presse.d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10072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7</cp:revision>
  <cp:lastPrinted>2022-11-10T09:08:00Z</cp:lastPrinted>
  <dcterms:created xsi:type="dcterms:W3CDTF">2023-05-11T12:20:00Z</dcterms:created>
  <dcterms:modified xsi:type="dcterms:W3CDTF">2023-06-29T14:28:00Z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