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2A6659" w14:textId="77777777" w:rsidR="00E55063" w:rsidRPr="003A038A" w:rsidRDefault="00E55063" w:rsidP="00C44BE6">
      <w:pPr>
        <w:pStyle w:val="KeinAbsatzformat"/>
        <w:tabs>
          <w:tab w:val="left" w:pos="227"/>
        </w:tabs>
        <w:spacing w:line="240" w:lineRule="auto"/>
        <w:ind w:left="284" w:right="260"/>
        <w:jc w:val="both"/>
        <w:rPr>
          <w:rFonts w:ascii="Calibri" w:hAnsi="Calibri" w:cs="Calibri"/>
        </w:rPr>
      </w:pPr>
    </w:p>
    <w:p w14:paraId="0A37501D" w14:textId="2C4B15EA" w:rsidR="00E55063" w:rsidRPr="003A038A" w:rsidRDefault="00917037" w:rsidP="00C44BE6">
      <w:pPr>
        <w:pStyle w:val="KeinAbsatzformat"/>
        <w:tabs>
          <w:tab w:val="left" w:pos="227"/>
        </w:tabs>
        <w:spacing w:line="240" w:lineRule="auto"/>
        <w:ind w:left="284" w:right="260"/>
        <w:jc w:val="both"/>
        <w:rPr>
          <w:rFonts w:ascii="Calibri" w:hAnsi="Calibri" w:cs="Calibri"/>
        </w:rPr>
      </w:pPr>
      <w:r w:rsidRPr="003A038A">
        <w:rPr>
          <w:rFonts w:ascii="Calibri" w:hAnsi="Calibri" w:cs="Calibri"/>
        </w:rPr>
        <w:tab/>
      </w:r>
      <w:r w:rsidRPr="003A038A">
        <w:rPr>
          <w:rFonts w:ascii="Calibri" w:hAnsi="Calibri" w:cs="Calibri"/>
        </w:rPr>
        <w:tab/>
      </w:r>
      <w:r w:rsidRPr="003A038A">
        <w:rPr>
          <w:rFonts w:ascii="Calibri" w:hAnsi="Calibri" w:cs="Calibri"/>
        </w:rPr>
        <w:tab/>
      </w:r>
      <w:r w:rsidRPr="003A038A">
        <w:rPr>
          <w:rFonts w:ascii="Calibri" w:hAnsi="Calibri" w:cs="Calibri"/>
        </w:rPr>
        <w:tab/>
      </w:r>
      <w:r w:rsidR="007F2D6C" w:rsidRPr="003A038A">
        <w:rPr>
          <w:rFonts w:ascii="Calibri" w:hAnsi="Calibri" w:cs="Calibri"/>
          <w:noProof/>
        </w:rPr>
        <w:drawing>
          <wp:inline distT="0" distB="0" distL="0" distR="0" wp14:anchorId="000C7AF8" wp14:editId="07777777">
            <wp:extent cx="2667000" cy="1209675"/>
            <wp:effectExtent l="0" t="0" r="0" b="0"/>
            <wp:docPr id="1" name="Bild 1" descr="L_DestinationCanada_Tagline%20EN_rgb@4x-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_DestinationCanada_Tagline%20EN_rgb@4x-10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E5EF5" w14:textId="77777777" w:rsidR="00E55063" w:rsidRPr="003A038A" w:rsidRDefault="007F2D6C" w:rsidP="00C44BE6">
      <w:pPr>
        <w:pStyle w:val="KeinAbsatzformat"/>
        <w:tabs>
          <w:tab w:val="left" w:pos="227"/>
        </w:tabs>
        <w:spacing w:line="240" w:lineRule="auto"/>
        <w:ind w:left="284" w:right="260"/>
        <w:jc w:val="both"/>
        <w:rPr>
          <w:rFonts w:ascii="Calibri" w:hAnsi="Calibri" w:cs="Calibri"/>
          <w:lang w:eastAsia="ja-JP"/>
        </w:rPr>
      </w:pPr>
      <w:r w:rsidRPr="003B60C6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27E318" wp14:editId="07777777">
                <wp:simplePos x="0" y="0"/>
                <wp:positionH relativeFrom="column">
                  <wp:posOffset>-109220</wp:posOffset>
                </wp:positionH>
                <wp:positionV relativeFrom="paragraph">
                  <wp:posOffset>69850</wp:posOffset>
                </wp:positionV>
                <wp:extent cx="7063740" cy="0"/>
                <wp:effectExtent l="14605" t="12700" r="17780" b="158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3740" cy="0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98241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04F9D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pt,5.5pt" to="547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" strokecolor="#98241d" strokeweight=".53mm">
                <v:stroke joinstyle="miter" endcap="square"/>
              </v:line>
            </w:pict>
          </mc:Fallback>
        </mc:AlternateContent>
      </w:r>
    </w:p>
    <w:p w14:paraId="5DAB6C7B" w14:textId="77777777" w:rsidR="00E55063" w:rsidRPr="003A038A" w:rsidRDefault="00E55063" w:rsidP="00C44BE6">
      <w:pPr>
        <w:ind w:left="284" w:right="260"/>
        <w:jc w:val="both"/>
        <w:rPr>
          <w:rFonts w:ascii="Calibri" w:hAnsi="Calibri" w:cs="Calibri"/>
        </w:rPr>
      </w:pPr>
    </w:p>
    <w:p w14:paraId="0D2193DF" w14:textId="77777777" w:rsidR="00E55063" w:rsidRPr="003A038A" w:rsidRDefault="00E55063" w:rsidP="00B9701C">
      <w:pPr>
        <w:pStyle w:val="berschrift1"/>
        <w:numPr>
          <w:ilvl w:val="0"/>
          <w:numId w:val="0"/>
        </w:numPr>
        <w:ind w:left="567" w:right="260" w:hanging="6"/>
        <w:jc w:val="both"/>
        <w:rPr>
          <w:rFonts w:ascii="Calibri" w:hAnsi="Calibri" w:cs="Calibri"/>
          <w:sz w:val="24"/>
          <w:lang w:val="fr-FR"/>
        </w:rPr>
      </w:pPr>
      <w:r w:rsidRPr="003A038A">
        <w:rPr>
          <w:rFonts w:ascii="Calibri" w:hAnsi="Calibri" w:cs="Calibri"/>
          <w:color w:val="CC0000"/>
          <w:w w:val="89"/>
          <w:sz w:val="24"/>
          <w:lang w:val="en-US"/>
        </w:rPr>
        <w:t>M E D I E N I N F O R M A T I O N</w:t>
      </w:r>
    </w:p>
    <w:p w14:paraId="11C3D01C" w14:textId="1BEF7693" w:rsidR="00665E9C" w:rsidRPr="003A038A" w:rsidRDefault="00583DB3" w:rsidP="00B9701C">
      <w:pPr>
        <w:tabs>
          <w:tab w:val="right" w:pos="8789"/>
        </w:tabs>
        <w:ind w:left="567" w:right="260"/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b/>
          <w:bCs/>
          <w:lang w:val="fr-FR"/>
        </w:rPr>
        <w:t xml:space="preserve">Story </w:t>
      </w:r>
      <w:proofErr w:type="spellStart"/>
      <w:r>
        <w:rPr>
          <w:rFonts w:ascii="Calibri" w:hAnsi="Calibri" w:cs="Calibri"/>
          <w:b/>
          <w:bCs/>
          <w:lang w:val="fr-FR"/>
        </w:rPr>
        <w:t>Idea</w:t>
      </w:r>
      <w:proofErr w:type="spellEnd"/>
      <w:r w:rsidR="00E55063" w:rsidRPr="00BD3786">
        <w:rPr>
          <w:rFonts w:ascii="Calibri" w:hAnsi="Calibri" w:cs="Calibri"/>
          <w:lang w:val="fr-FR"/>
        </w:rPr>
        <w:t xml:space="preserve"> (</w:t>
      </w:r>
      <w:r w:rsidR="00F62F36" w:rsidRPr="00BD3786">
        <w:rPr>
          <w:rFonts w:ascii="Calibri" w:hAnsi="Calibri" w:cs="Calibri"/>
          <w:lang w:val="fr-FR"/>
        </w:rPr>
        <w:t>20</w:t>
      </w:r>
      <w:r w:rsidR="009C190B" w:rsidRPr="00BD3786">
        <w:rPr>
          <w:rFonts w:ascii="Calibri" w:hAnsi="Calibri" w:cs="Calibri"/>
          <w:lang w:val="fr-FR"/>
        </w:rPr>
        <w:t>2</w:t>
      </w:r>
      <w:r w:rsidR="00892B19">
        <w:rPr>
          <w:rFonts w:ascii="Calibri" w:hAnsi="Calibri" w:cs="Calibri"/>
          <w:lang w:val="fr-FR"/>
        </w:rPr>
        <w:t>2</w:t>
      </w:r>
      <w:r w:rsidR="00E55063" w:rsidRPr="00BD3786">
        <w:rPr>
          <w:rFonts w:ascii="Calibri" w:hAnsi="Calibri" w:cs="Calibri"/>
          <w:lang w:val="fr-FR"/>
        </w:rPr>
        <w:t>)</w:t>
      </w:r>
    </w:p>
    <w:p w14:paraId="6A05A809" w14:textId="77777777" w:rsidR="000B0D82" w:rsidRPr="003A038A" w:rsidRDefault="000B0D82" w:rsidP="00DB1571">
      <w:pPr>
        <w:tabs>
          <w:tab w:val="right" w:pos="8789"/>
        </w:tabs>
        <w:ind w:right="260"/>
        <w:jc w:val="both"/>
        <w:rPr>
          <w:rFonts w:ascii="Calibri" w:hAnsi="Calibri" w:cs="Calibri"/>
          <w:b/>
          <w:caps/>
        </w:rPr>
      </w:pPr>
    </w:p>
    <w:p w14:paraId="38B95226" w14:textId="492A0FBC" w:rsidR="000908F9" w:rsidRDefault="00E93703" w:rsidP="00694040">
      <w:pPr>
        <w:pStyle w:val="StandardWeb"/>
        <w:spacing w:before="150" w:after="150" w:line="360" w:lineRule="atLeast"/>
        <w:jc w:val="center"/>
        <w:rPr>
          <w:rStyle w:val="Fett"/>
          <w:rFonts w:asciiTheme="minorHAnsi" w:hAnsiTheme="minorHAnsi"/>
          <w:color w:val="FF0000"/>
          <w:sz w:val="28"/>
          <w:szCs w:val="28"/>
        </w:rPr>
      </w:pPr>
      <w:r>
        <w:rPr>
          <w:rStyle w:val="Fett"/>
          <w:rFonts w:asciiTheme="minorHAnsi" w:hAnsiTheme="minorHAnsi"/>
          <w:color w:val="FF0000"/>
          <w:sz w:val="28"/>
          <w:szCs w:val="28"/>
        </w:rPr>
        <w:t>Den Sommer feiern</w:t>
      </w:r>
      <w:r w:rsidR="00694040">
        <w:rPr>
          <w:rStyle w:val="Fett"/>
          <w:rFonts w:asciiTheme="minorHAnsi" w:hAnsiTheme="minorHAnsi"/>
          <w:color w:val="FF0000"/>
          <w:sz w:val="28"/>
          <w:szCs w:val="28"/>
        </w:rPr>
        <w:t xml:space="preserve"> in Kanadas Metropolen</w:t>
      </w:r>
    </w:p>
    <w:p w14:paraId="02539F2D" w14:textId="4F8680A1" w:rsidR="00981A14" w:rsidRDefault="00981A14" w:rsidP="00E33814">
      <w:pPr>
        <w:pStyle w:val="StandardWeb"/>
        <w:spacing w:before="150" w:after="150" w:line="360" w:lineRule="atLeast"/>
        <w:ind w:firstLine="567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  <w:r w:rsidRPr="008613A7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Paradiesische </w:t>
      </w:r>
      <w:r w:rsidR="003C5980" w:rsidRPr="008613A7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Parks, </w:t>
      </w:r>
      <w:r w:rsidR="00E33814" w:rsidRPr="008613A7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idyllische </w:t>
      </w:r>
      <w:r w:rsidR="003C5980" w:rsidRPr="008613A7">
        <w:rPr>
          <w:rFonts w:asciiTheme="minorHAnsi" w:hAnsiTheme="minorHAnsi"/>
          <w:b/>
          <w:bCs/>
          <w:color w:val="000000" w:themeColor="text1"/>
          <w:sz w:val="22"/>
          <w:szCs w:val="22"/>
        </w:rPr>
        <w:t>Inseln</w:t>
      </w:r>
      <w:r w:rsidRPr="008613A7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und Outdoor-Kunst bieten Auszeiten in der Stadt</w:t>
      </w:r>
    </w:p>
    <w:p w14:paraId="76018EEE" w14:textId="77777777" w:rsidR="008613A7" w:rsidRPr="008613A7" w:rsidRDefault="008613A7" w:rsidP="00E33814">
      <w:pPr>
        <w:pStyle w:val="StandardWeb"/>
        <w:spacing w:before="150" w:after="150" w:line="360" w:lineRule="atLeast"/>
        <w:ind w:firstLine="567"/>
        <w:jc w:val="center"/>
        <w:rPr>
          <w:rFonts w:asciiTheme="minorHAnsi" w:hAnsiTheme="minorHAnsi"/>
          <w:b/>
          <w:bCs/>
          <w:color w:val="000000" w:themeColor="text1"/>
          <w:sz w:val="22"/>
          <w:szCs w:val="22"/>
        </w:rPr>
      </w:pPr>
    </w:p>
    <w:p w14:paraId="6E562D24" w14:textId="66949F12" w:rsidR="00E93703" w:rsidRPr="00E93703" w:rsidRDefault="00E33814" w:rsidP="001D6F4D">
      <w:pPr>
        <w:pStyle w:val="StandardWeb"/>
        <w:spacing w:before="150" w:after="150" w:line="276" w:lineRule="auto"/>
        <w:ind w:left="567"/>
        <w:jc w:val="both"/>
        <w:rPr>
          <w:rFonts w:asciiTheme="minorHAnsi" w:hAnsi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Kanadas </w:t>
      </w:r>
      <w:r w:rsidR="00A17CFF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pulsierende </w:t>
      </w:r>
      <w:r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Metropolen </w:t>
      </w:r>
      <w:r w:rsidR="00CD0A6D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locken mit v</w:t>
      </w:r>
      <w:r w:rsidR="000B6636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ielfältige</w:t>
      </w:r>
      <w:r w:rsidR="00CD0A6D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n</w:t>
      </w:r>
      <w:r w:rsidR="000B6636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</w:t>
      </w:r>
      <w:r w:rsidR="00CD0A6D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Stadt-Abenteuern</w:t>
      </w:r>
      <w:r w:rsidR="00F124D5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– und das nicht nur auf dem Asphalt und zwischen Straßenschluchten. </w:t>
      </w:r>
      <w:r w:rsidR="00AD2EE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Viele </w:t>
      </w:r>
      <w:r w:rsidR="00E93703" w:rsidRPr="00E93703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kanadische Städte </w:t>
      </w:r>
      <w:r w:rsidR="00AD2EE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haben </w:t>
      </w:r>
      <w:r w:rsidR="00E93703" w:rsidRPr="00E93703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ihre </w:t>
      </w:r>
      <w:r w:rsidR="00AD2EE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Konzepte zur Gestaltung </w:t>
      </w:r>
      <w:r w:rsidR="00E93703" w:rsidRPr="00E93703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öffentliche</w:t>
      </w:r>
      <w:r w:rsidR="00AD2EE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r</w:t>
      </w:r>
      <w:r w:rsidR="00E93703" w:rsidRPr="00E93703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Räume kreativ überdacht</w:t>
      </w:r>
      <w:r w:rsidR="00AD2EE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, </w:t>
      </w:r>
      <w:r w:rsidR="00543CCD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vor allem während der </w:t>
      </w:r>
      <w:r w:rsidR="003B3A73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Corona Pandemie</w:t>
      </w:r>
      <w:r w:rsidR="007003C8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. </w:t>
      </w:r>
      <w:r w:rsidR="003B3A73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D</w:t>
      </w:r>
      <w:r w:rsidR="00E93703" w:rsidRPr="00E93703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as Ergebnis: </w:t>
      </w:r>
      <w:r w:rsidR="009A6AA4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Fantasievoll gestaltete öffentliche Orte</w:t>
      </w:r>
      <w:r w:rsidR="007003C8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 </w:t>
      </w:r>
      <w:r w:rsidR="008009CD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 xml:space="preserve">wie </w:t>
      </w:r>
      <w:r w:rsidR="008009CD" w:rsidRPr="00E93703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Parkanlagen, Parkplatzterrassen und Kunstgalerien</w:t>
      </w:r>
      <w:r w:rsidR="008009CD"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  <w:t>, die den Aufenthalt zum Erlebnis werden lassen.</w:t>
      </w:r>
    </w:p>
    <w:p w14:paraId="3F3EBC7C" w14:textId="77777777" w:rsidR="00695602" w:rsidRPr="000C3617" w:rsidRDefault="00695602" w:rsidP="00F26312">
      <w:pPr>
        <w:pStyle w:val="StandardWeb"/>
        <w:shd w:val="clear" w:color="auto" w:fill="FFFFFF"/>
        <w:spacing w:before="0" w:after="0" w:line="276" w:lineRule="auto"/>
        <w:ind w:right="543"/>
        <w:jc w:val="both"/>
        <w:rPr>
          <w:rFonts w:asciiTheme="minorHAnsi" w:hAnsiTheme="minorHAnsi" w:cstheme="minorHAnsi"/>
          <w:b/>
          <w:i/>
          <w:color w:val="000000" w:themeColor="text1"/>
          <w:sz w:val="22"/>
          <w:szCs w:val="22"/>
        </w:rPr>
      </w:pPr>
    </w:p>
    <w:p w14:paraId="14AF18AD" w14:textId="11605C17" w:rsidR="00F26312" w:rsidRDefault="00F26312" w:rsidP="00F26312">
      <w:pPr>
        <w:ind w:left="567" w:right="-153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</w:pPr>
      <w:r w:rsidRPr="006940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Toronto, Ontario</w:t>
      </w:r>
    </w:p>
    <w:p w14:paraId="38B99E58" w14:textId="77777777" w:rsidR="00694040" w:rsidRPr="00694040" w:rsidRDefault="00694040" w:rsidP="00F26312">
      <w:pPr>
        <w:ind w:left="567" w:right="-153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70C61DA" w14:textId="0EAD1881" w:rsidR="00694040" w:rsidRDefault="00F26312" w:rsidP="001D6F4D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26312">
        <w:rPr>
          <w:rFonts w:asciiTheme="minorHAnsi" w:hAnsiTheme="minorHAnsi" w:cstheme="minorHAnsi"/>
          <w:sz w:val="22"/>
          <w:szCs w:val="22"/>
        </w:rPr>
        <w:t xml:space="preserve">Im Großraum Toronto gibt es über </w:t>
      </w:r>
      <w:hyperlink r:id="rId11" w:history="1">
        <w:r w:rsidRPr="00F26312">
          <w:rPr>
            <w:rStyle w:val="Hyperlink"/>
            <w:rFonts w:asciiTheme="minorHAnsi" w:hAnsiTheme="minorHAnsi" w:cstheme="minorHAnsi"/>
            <w:sz w:val="22"/>
            <w:szCs w:val="22"/>
          </w:rPr>
          <w:t>1.500 Parks</w:t>
        </w:r>
      </w:hyperlink>
      <w:r w:rsidRPr="00F26312">
        <w:rPr>
          <w:rFonts w:asciiTheme="minorHAnsi" w:hAnsiTheme="minorHAnsi" w:cstheme="minorHAnsi"/>
          <w:sz w:val="22"/>
          <w:szCs w:val="22"/>
        </w:rPr>
        <w:t xml:space="preserve"> jeder Art und Größe. Dazu gehört der </w:t>
      </w:r>
      <w:hyperlink r:id="rId12" w:history="1">
        <w:r w:rsidRPr="00F26312">
          <w:rPr>
            <w:rStyle w:val="Hyperlink"/>
            <w:rFonts w:asciiTheme="minorHAnsi" w:hAnsiTheme="minorHAnsi" w:cstheme="minorHAnsi"/>
            <w:sz w:val="22"/>
            <w:szCs w:val="22"/>
          </w:rPr>
          <w:t>Colonel Samuel Smith Park</w:t>
        </w:r>
      </w:hyperlink>
      <w:r w:rsidRPr="00F26312">
        <w:rPr>
          <w:rFonts w:asciiTheme="minorHAnsi" w:hAnsiTheme="minorHAnsi" w:cstheme="minorHAnsi"/>
          <w:sz w:val="22"/>
          <w:szCs w:val="22"/>
        </w:rPr>
        <w:t>, einer der größten Parks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26312">
        <w:rPr>
          <w:rFonts w:asciiTheme="minorHAnsi" w:hAnsiTheme="minorHAnsi" w:cstheme="minorHAnsi"/>
          <w:sz w:val="22"/>
          <w:szCs w:val="22"/>
        </w:rPr>
        <w:t>der Stadt</w:t>
      </w:r>
      <w:r w:rsidR="009834F7">
        <w:rPr>
          <w:rFonts w:asciiTheme="minorHAnsi" w:hAnsiTheme="minorHAnsi" w:cstheme="minorHAnsi"/>
          <w:sz w:val="22"/>
          <w:szCs w:val="22"/>
        </w:rPr>
        <w:t>,</w:t>
      </w:r>
      <w:r w:rsidRPr="00F26312">
        <w:rPr>
          <w:rFonts w:asciiTheme="minorHAnsi" w:hAnsiTheme="minorHAnsi" w:cstheme="minorHAnsi"/>
          <w:sz w:val="22"/>
          <w:szCs w:val="22"/>
        </w:rPr>
        <w:t xml:space="preserve"> mit ausgedehnten Grünanlagen und Radwegen am Lake </w:t>
      </w:r>
      <w:r w:rsidRPr="00F26312">
        <w:rPr>
          <w:rFonts w:asciiTheme="minorHAnsi" w:hAnsiTheme="minorHAnsi" w:cstheme="minorHAnsi"/>
          <w:sz w:val="22"/>
          <w:szCs w:val="22"/>
          <w:lang w:val="it-IT"/>
        </w:rPr>
        <w:t>Ontario</w:t>
      </w:r>
      <w:r w:rsidRPr="00F26312">
        <w:rPr>
          <w:rFonts w:asciiTheme="minorHAnsi" w:hAnsiTheme="minorHAnsi" w:cstheme="minorHAnsi"/>
          <w:sz w:val="22"/>
          <w:szCs w:val="22"/>
        </w:rPr>
        <w:t xml:space="preserve">. Zu den neuesten Parks </w:t>
      </w:r>
      <w:r>
        <w:rPr>
          <w:rFonts w:asciiTheme="minorHAnsi" w:hAnsiTheme="minorHAnsi" w:cstheme="minorHAnsi"/>
          <w:sz w:val="22"/>
          <w:szCs w:val="22"/>
        </w:rPr>
        <w:t xml:space="preserve">zählt </w:t>
      </w:r>
      <w:r w:rsidRPr="00F26312">
        <w:rPr>
          <w:rFonts w:asciiTheme="minorHAnsi" w:hAnsiTheme="minorHAnsi" w:cstheme="minorHAnsi"/>
          <w:sz w:val="22"/>
          <w:szCs w:val="22"/>
        </w:rPr>
        <w:t xml:space="preserve">der schöne </w:t>
      </w:r>
      <w:hyperlink r:id="rId13" w:history="1">
        <w:proofErr w:type="spellStart"/>
        <w:r w:rsidRPr="00F26312">
          <w:rPr>
            <w:rStyle w:val="Hyperlink"/>
            <w:rFonts w:asciiTheme="minorHAnsi" w:hAnsiTheme="minorHAnsi" w:cstheme="minorHAnsi"/>
            <w:sz w:val="22"/>
            <w:szCs w:val="22"/>
          </w:rPr>
          <w:t>Trillium</w:t>
        </w:r>
        <w:proofErr w:type="spellEnd"/>
        <w:r w:rsidRPr="00F2631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Park</w:t>
        </w:r>
      </w:hyperlink>
      <w:r w:rsidRPr="00F26312">
        <w:rPr>
          <w:rFonts w:asciiTheme="minorHAnsi" w:hAnsiTheme="minorHAnsi" w:cstheme="minorHAnsi"/>
          <w:sz w:val="22"/>
          <w:szCs w:val="22"/>
        </w:rPr>
        <w:t xml:space="preserve">, der </w:t>
      </w:r>
      <w:r w:rsidR="00FE7884">
        <w:rPr>
          <w:rFonts w:asciiTheme="minorHAnsi" w:hAnsiTheme="minorHAnsi" w:cstheme="minorHAnsi"/>
          <w:sz w:val="22"/>
          <w:szCs w:val="22"/>
        </w:rPr>
        <w:t xml:space="preserve">nun anstelle eines früheren Parkareals das </w:t>
      </w:r>
      <w:proofErr w:type="spellStart"/>
      <w:r w:rsidR="00FE7884">
        <w:rPr>
          <w:rFonts w:asciiTheme="minorHAnsi" w:hAnsiTheme="minorHAnsi" w:cstheme="minorHAnsi"/>
          <w:sz w:val="22"/>
          <w:szCs w:val="22"/>
        </w:rPr>
        <w:t>ufer</w:t>
      </w:r>
      <w:proofErr w:type="spellEnd"/>
      <w:r w:rsidR="00FE7884">
        <w:rPr>
          <w:rFonts w:asciiTheme="minorHAnsi" w:hAnsiTheme="minorHAnsi" w:cstheme="minorHAnsi"/>
          <w:sz w:val="22"/>
          <w:szCs w:val="22"/>
        </w:rPr>
        <w:t xml:space="preserve"> des Lake Ontario ziert. </w:t>
      </w:r>
      <w:r w:rsidRPr="00F26312">
        <w:rPr>
          <w:rFonts w:asciiTheme="minorHAnsi" w:hAnsiTheme="minorHAnsi" w:cstheme="minorHAnsi"/>
          <w:sz w:val="22"/>
          <w:szCs w:val="22"/>
        </w:rPr>
        <w:t xml:space="preserve">Und dann ist da natürlich </w:t>
      </w:r>
      <w:r w:rsidR="008732A7">
        <w:rPr>
          <w:rFonts w:asciiTheme="minorHAnsi" w:hAnsiTheme="minorHAnsi" w:cstheme="minorHAnsi"/>
          <w:sz w:val="22"/>
          <w:szCs w:val="22"/>
        </w:rPr>
        <w:t xml:space="preserve">noch </w:t>
      </w:r>
      <w:r w:rsidRPr="00F26312">
        <w:rPr>
          <w:rFonts w:asciiTheme="minorHAnsi" w:hAnsiTheme="minorHAnsi" w:cstheme="minorHAnsi"/>
          <w:sz w:val="22"/>
          <w:szCs w:val="22"/>
        </w:rPr>
        <w:t xml:space="preserve">die beschauliche Insel </w:t>
      </w:r>
      <w:proofErr w:type="spellStart"/>
      <w:r w:rsidRPr="00F26312">
        <w:rPr>
          <w:rFonts w:asciiTheme="minorHAnsi" w:hAnsiTheme="minorHAnsi" w:cstheme="minorHAnsi"/>
          <w:sz w:val="22"/>
          <w:szCs w:val="22"/>
        </w:rPr>
        <w:t>Centre</w:t>
      </w:r>
      <w:proofErr w:type="spellEnd"/>
      <w:r w:rsidRPr="00F26312">
        <w:rPr>
          <w:rFonts w:asciiTheme="minorHAnsi" w:hAnsiTheme="minorHAnsi" w:cstheme="minorHAnsi"/>
          <w:sz w:val="22"/>
          <w:szCs w:val="22"/>
        </w:rPr>
        <w:t xml:space="preserve"> Island vor der futuristischen Skyline Torontos. Das zu den </w:t>
      </w:r>
      <w:hyperlink r:id="rId14" w:history="1">
        <w:r w:rsidRPr="00F26312">
          <w:rPr>
            <w:rStyle w:val="Hyperlink"/>
            <w:rFonts w:asciiTheme="minorHAnsi" w:hAnsiTheme="minorHAnsi" w:cstheme="minorHAnsi"/>
            <w:sz w:val="22"/>
            <w:szCs w:val="22"/>
          </w:rPr>
          <w:t>Toronto Islands</w:t>
        </w:r>
      </w:hyperlink>
      <w:r w:rsidRPr="00F26312">
        <w:rPr>
          <w:rFonts w:asciiTheme="minorHAnsi" w:hAnsiTheme="minorHAnsi" w:cstheme="minorHAnsi"/>
          <w:sz w:val="22"/>
          <w:szCs w:val="22"/>
        </w:rPr>
        <w:t xml:space="preserve"> gehörende Eiland ist nur 15 Fährminuten vom Stadtzentrum entfernt und </w:t>
      </w:r>
      <w:r>
        <w:rPr>
          <w:rFonts w:asciiTheme="minorHAnsi" w:hAnsiTheme="minorHAnsi" w:cstheme="minorHAnsi"/>
          <w:sz w:val="22"/>
          <w:szCs w:val="22"/>
        </w:rPr>
        <w:t xml:space="preserve">ist immer einen </w:t>
      </w:r>
      <w:r w:rsidR="002345FE">
        <w:rPr>
          <w:rFonts w:asciiTheme="minorHAnsi" w:hAnsiTheme="minorHAnsi" w:cstheme="minorHAnsi"/>
          <w:sz w:val="22"/>
          <w:szCs w:val="22"/>
        </w:rPr>
        <w:t>Besuch</w:t>
      </w:r>
      <w:r>
        <w:rPr>
          <w:rFonts w:asciiTheme="minorHAnsi" w:hAnsiTheme="minorHAnsi" w:cstheme="minorHAnsi"/>
          <w:sz w:val="22"/>
          <w:szCs w:val="22"/>
        </w:rPr>
        <w:t xml:space="preserve"> wert.</w:t>
      </w:r>
      <w:r w:rsidR="003C5980" w:rsidRPr="003C5980">
        <w:rPr>
          <w:rFonts w:asciiTheme="minorHAnsi" w:hAnsiTheme="minorHAnsi" w:cstheme="minorHAnsi"/>
          <w:sz w:val="22"/>
          <w:szCs w:val="22"/>
        </w:rPr>
        <w:t xml:space="preserve"> </w:t>
      </w:r>
      <w:r w:rsidR="003C5980" w:rsidRPr="00F26312">
        <w:rPr>
          <w:rFonts w:asciiTheme="minorHAnsi" w:hAnsiTheme="minorHAnsi" w:cstheme="minorHAnsi"/>
          <w:sz w:val="22"/>
          <w:szCs w:val="22"/>
        </w:rPr>
        <w:t xml:space="preserve">Der </w:t>
      </w:r>
      <w:hyperlink r:id="rId15" w:history="1">
        <w:r w:rsidR="003C5980" w:rsidRPr="00F26312">
          <w:rPr>
            <w:rStyle w:val="Hyperlink"/>
            <w:rFonts w:asciiTheme="minorHAnsi" w:hAnsiTheme="minorHAnsi" w:cstheme="minorHAnsi"/>
            <w:sz w:val="22"/>
            <w:szCs w:val="22"/>
            <w:lang w:val="it-IT"/>
          </w:rPr>
          <w:t>Toronto Music Garden</w:t>
        </w:r>
      </w:hyperlink>
      <w:r w:rsidR="003C5980" w:rsidRPr="00F26312">
        <w:rPr>
          <w:rFonts w:asciiTheme="minorHAnsi" w:hAnsiTheme="minorHAnsi" w:cstheme="minorHAnsi"/>
          <w:sz w:val="22"/>
          <w:szCs w:val="22"/>
        </w:rPr>
        <w:t xml:space="preserve"> ist einer der bezaubern</w:t>
      </w:r>
      <w:r w:rsidR="003C5980">
        <w:rPr>
          <w:rFonts w:asciiTheme="minorHAnsi" w:hAnsiTheme="minorHAnsi" w:cstheme="minorHAnsi"/>
          <w:sz w:val="22"/>
          <w:szCs w:val="22"/>
        </w:rPr>
        <w:t>d</w:t>
      </w:r>
      <w:r w:rsidR="003C5980" w:rsidRPr="00F26312">
        <w:rPr>
          <w:rFonts w:asciiTheme="minorHAnsi" w:hAnsiTheme="minorHAnsi" w:cstheme="minorHAnsi"/>
          <w:sz w:val="22"/>
          <w:szCs w:val="22"/>
        </w:rPr>
        <w:t xml:space="preserve">sten Parks </w:t>
      </w:r>
      <w:r w:rsidR="002345FE">
        <w:rPr>
          <w:rFonts w:asciiTheme="minorHAnsi" w:hAnsiTheme="minorHAnsi" w:cstheme="minorHAnsi"/>
          <w:sz w:val="22"/>
          <w:szCs w:val="22"/>
        </w:rPr>
        <w:t xml:space="preserve">in </w:t>
      </w:r>
      <w:r w:rsidR="003C5980" w:rsidRPr="00F26312">
        <w:rPr>
          <w:rFonts w:asciiTheme="minorHAnsi" w:hAnsiTheme="minorHAnsi" w:cstheme="minorHAnsi"/>
          <w:sz w:val="22"/>
          <w:szCs w:val="22"/>
        </w:rPr>
        <w:t xml:space="preserve">Toronto. Unmittelbar am </w:t>
      </w:r>
      <w:proofErr w:type="spellStart"/>
      <w:r w:rsidR="003C5980" w:rsidRPr="00F26312">
        <w:rPr>
          <w:rFonts w:asciiTheme="minorHAnsi" w:hAnsiTheme="minorHAnsi" w:cstheme="minorHAnsi"/>
          <w:sz w:val="22"/>
          <w:szCs w:val="22"/>
        </w:rPr>
        <w:t>Inner</w:t>
      </w:r>
      <w:proofErr w:type="spellEnd"/>
      <w:r w:rsidR="003C5980" w:rsidRPr="00F26312">
        <w:rPr>
          <w:rFonts w:asciiTheme="minorHAnsi" w:hAnsiTheme="minorHAnsi" w:cstheme="minorHAnsi"/>
          <w:sz w:val="22"/>
          <w:szCs w:val="22"/>
        </w:rPr>
        <w:t xml:space="preserve"> Harbour der Stadt liegend, wurde seine Gestaltung von Bachs Erster Suite für unbegleitetes Cello inspiriert. Dabei entspricht jeder Teil des Gartens einem Satz aus der Suite. Im Sommer können Spaziergänger </w:t>
      </w:r>
      <w:r w:rsidR="003C5980">
        <w:rPr>
          <w:rFonts w:asciiTheme="minorHAnsi" w:hAnsiTheme="minorHAnsi" w:cstheme="minorHAnsi"/>
          <w:sz w:val="22"/>
          <w:szCs w:val="22"/>
        </w:rPr>
        <w:t>dort</w:t>
      </w:r>
      <w:r w:rsidR="003C5980" w:rsidRPr="00F26312">
        <w:rPr>
          <w:rFonts w:asciiTheme="minorHAnsi" w:hAnsiTheme="minorHAnsi" w:cstheme="minorHAnsi"/>
          <w:sz w:val="22"/>
          <w:szCs w:val="22"/>
        </w:rPr>
        <w:t xml:space="preserve"> kostenlos Aufführungen klassischer Musik genießen. </w:t>
      </w:r>
    </w:p>
    <w:p w14:paraId="16BC0893" w14:textId="77777777" w:rsidR="00694040" w:rsidRDefault="00694040" w:rsidP="00883F60">
      <w:pPr>
        <w:ind w:left="567" w:right="-153"/>
        <w:jc w:val="both"/>
        <w:rPr>
          <w:rFonts w:asciiTheme="minorHAnsi" w:hAnsiTheme="minorHAnsi" w:cstheme="minorHAnsi"/>
          <w:sz w:val="22"/>
          <w:szCs w:val="22"/>
        </w:rPr>
      </w:pPr>
    </w:p>
    <w:p w14:paraId="240BA641" w14:textId="46A1AFD7" w:rsidR="00F26312" w:rsidRPr="00F26312" w:rsidRDefault="00F26312" w:rsidP="001D6F4D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26312">
        <w:rPr>
          <w:rFonts w:asciiTheme="minorHAnsi" w:hAnsiTheme="minorHAnsi" w:cstheme="minorHAnsi"/>
          <w:sz w:val="22"/>
          <w:szCs w:val="22"/>
        </w:rPr>
        <w:t>Lust auf Kunst</w:t>
      </w:r>
      <w:r>
        <w:rPr>
          <w:rFonts w:asciiTheme="minorHAnsi" w:hAnsiTheme="minorHAnsi" w:cstheme="minorHAnsi"/>
          <w:sz w:val="22"/>
          <w:szCs w:val="22"/>
        </w:rPr>
        <w:t xml:space="preserve">? Die </w:t>
      </w:r>
      <w:hyperlink r:id="rId16" w:history="1">
        <w:r w:rsidRPr="00F26312">
          <w:rPr>
            <w:rStyle w:val="Hyperlink"/>
            <w:rFonts w:asciiTheme="minorHAnsi" w:hAnsiTheme="minorHAnsi" w:cstheme="minorHAnsi"/>
            <w:sz w:val="22"/>
            <w:szCs w:val="22"/>
            <w:lang w:val="nl-NL"/>
          </w:rPr>
          <w:t>Toronto Outdoor Art Fair</w:t>
        </w:r>
      </w:hyperlink>
      <w:r w:rsidRPr="00F26312">
        <w:rPr>
          <w:rFonts w:asciiTheme="minorHAnsi" w:hAnsiTheme="minorHAnsi" w:cstheme="minorHAnsi"/>
          <w:sz w:val="22"/>
          <w:szCs w:val="22"/>
        </w:rPr>
        <w:t xml:space="preserve"> zeigt jedes Jahr Tausende </w:t>
      </w:r>
      <w:r>
        <w:rPr>
          <w:rFonts w:asciiTheme="minorHAnsi" w:hAnsiTheme="minorHAnsi" w:cstheme="minorHAnsi"/>
          <w:sz w:val="22"/>
          <w:szCs w:val="22"/>
        </w:rPr>
        <w:t>W</w:t>
      </w:r>
      <w:r w:rsidRPr="00F26312">
        <w:rPr>
          <w:rFonts w:asciiTheme="minorHAnsi" w:hAnsiTheme="minorHAnsi" w:cstheme="minorHAnsi"/>
          <w:sz w:val="22"/>
          <w:szCs w:val="22"/>
          <w:lang w:val="nl-NL"/>
        </w:rPr>
        <w:t>erke</w:t>
      </w:r>
      <w:r w:rsidRPr="00F26312">
        <w:rPr>
          <w:rFonts w:asciiTheme="minorHAnsi" w:hAnsiTheme="minorHAnsi" w:cstheme="minorHAnsi"/>
          <w:sz w:val="22"/>
          <w:szCs w:val="22"/>
        </w:rPr>
        <w:t xml:space="preserve"> auf dem Nathan Phillips Square in Downtown Toronto. Die populäre Veranstaltung hat in ihren nunmehr 61 Jahren die Karrieren von 20.000 kanadischen Künstlern gefördert</w:t>
      </w:r>
      <w:r w:rsidR="00883F60">
        <w:rPr>
          <w:rFonts w:asciiTheme="minorHAnsi" w:hAnsiTheme="minorHAnsi" w:cstheme="minorHAnsi"/>
          <w:sz w:val="22"/>
          <w:szCs w:val="22"/>
        </w:rPr>
        <w:t>.</w:t>
      </w:r>
    </w:p>
    <w:p w14:paraId="0ADE226F" w14:textId="29967007" w:rsidR="00F26312" w:rsidRDefault="00F26312" w:rsidP="00F26312">
      <w:pPr>
        <w:ind w:left="567" w:right="-153"/>
        <w:jc w:val="both"/>
        <w:rPr>
          <w:rFonts w:asciiTheme="minorHAnsi" w:hAnsiTheme="minorHAnsi" w:cstheme="minorHAnsi"/>
          <w:sz w:val="22"/>
          <w:szCs w:val="22"/>
        </w:rPr>
      </w:pPr>
    </w:p>
    <w:p w14:paraId="0B548C0C" w14:textId="77777777" w:rsidR="003C5980" w:rsidRPr="00F26312" w:rsidRDefault="003C5980" w:rsidP="00F26312">
      <w:pPr>
        <w:ind w:left="567" w:right="-153"/>
        <w:jc w:val="both"/>
        <w:rPr>
          <w:rFonts w:asciiTheme="minorHAnsi" w:hAnsiTheme="minorHAnsi" w:cstheme="minorHAnsi"/>
          <w:sz w:val="22"/>
          <w:szCs w:val="22"/>
        </w:rPr>
      </w:pPr>
    </w:p>
    <w:p w14:paraId="06DBA012" w14:textId="037069CA" w:rsidR="00F26312" w:rsidRPr="00F26312" w:rsidRDefault="00F26312" w:rsidP="00F26312">
      <w:pPr>
        <w:ind w:left="567" w:right="-153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proofErr w:type="spellStart"/>
      <w:r w:rsidRPr="00F26312">
        <w:rPr>
          <w:rFonts w:asciiTheme="minorHAnsi" w:hAnsiTheme="minorHAnsi" w:cstheme="minorHAnsi"/>
          <w:b/>
          <w:bCs/>
          <w:sz w:val="22"/>
          <w:szCs w:val="22"/>
          <w:u w:val="single"/>
        </w:rPr>
        <w:t>Montr</w:t>
      </w:r>
      <w:proofErr w:type="spellEnd"/>
      <w:r w:rsidRPr="00F26312">
        <w:rPr>
          <w:rFonts w:asciiTheme="minorHAnsi" w:hAnsiTheme="minorHAnsi" w:cstheme="minorHAnsi"/>
          <w:b/>
          <w:bCs/>
          <w:sz w:val="22"/>
          <w:szCs w:val="22"/>
          <w:u w:val="single"/>
          <w:lang w:val="fr-FR"/>
        </w:rPr>
        <w:t>é</w:t>
      </w:r>
      <w:r w:rsidRPr="00F26312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 xml:space="preserve">al, </w:t>
      </w:r>
      <w:proofErr w:type="spellStart"/>
      <w:r w:rsidRPr="00F26312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>Qu</w:t>
      </w:r>
      <w:r w:rsidR="003C5980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>é</w:t>
      </w:r>
      <w:r w:rsidRPr="00F26312">
        <w:rPr>
          <w:rFonts w:asciiTheme="minorHAnsi" w:hAnsiTheme="minorHAnsi" w:cstheme="minorHAnsi"/>
          <w:b/>
          <w:bCs/>
          <w:sz w:val="22"/>
          <w:szCs w:val="22"/>
          <w:u w:val="single"/>
          <w:lang w:val="es-ES_tradnl"/>
        </w:rPr>
        <w:t>bec</w:t>
      </w:r>
      <w:proofErr w:type="spellEnd"/>
    </w:p>
    <w:p w14:paraId="596DE4E8" w14:textId="77777777" w:rsidR="003C5980" w:rsidRDefault="003C5980" w:rsidP="00F26312">
      <w:pPr>
        <w:ind w:left="567" w:right="-153"/>
        <w:jc w:val="both"/>
        <w:rPr>
          <w:rFonts w:asciiTheme="minorHAnsi" w:hAnsiTheme="minorHAnsi" w:cstheme="minorHAnsi"/>
          <w:sz w:val="22"/>
          <w:szCs w:val="22"/>
        </w:rPr>
      </w:pPr>
    </w:p>
    <w:p w14:paraId="3298784E" w14:textId="29A31DC5" w:rsidR="00F26312" w:rsidRPr="00F26312" w:rsidRDefault="00F26312" w:rsidP="001D6F4D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26312">
        <w:rPr>
          <w:rFonts w:asciiTheme="minorHAnsi" w:hAnsiTheme="minorHAnsi" w:cstheme="minorHAnsi"/>
          <w:sz w:val="22"/>
          <w:szCs w:val="22"/>
        </w:rPr>
        <w:t>Die Metropole am S</w:t>
      </w:r>
      <w:r w:rsidR="00883F60">
        <w:rPr>
          <w:rFonts w:asciiTheme="minorHAnsi" w:hAnsiTheme="minorHAnsi" w:cstheme="minorHAnsi"/>
          <w:sz w:val="22"/>
          <w:szCs w:val="22"/>
        </w:rPr>
        <w:t>ankt</w:t>
      </w:r>
      <w:r w:rsidRPr="00F26312">
        <w:rPr>
          <w:rFonts w:asciiTheme="minorHAnsi" w:hAnsiTheme="minorHAnsi" w:cstheme="minorHAnsi"/>
          <w:sz w:val="22"/>
          <w:szCs w:val="22"/>
        </w:rPr>
        <w:t>-Lore</w:t>
      </w:r>
      <w:r w:rsidR="00883F60">
        <w:rPr>
          <w:rFonts w:asciiTheme="minorHAnsi" w:hAnsiTheme="minorHAnsi" w:cstheme="minorHAnsi"/>
          <w:sz w:val="22"/>
          <w:szCs w:val="22"/>
        </w:rPr>
        <w:t>n</w:t>
      </w:r>
      <w:r w:rsidRPr="00F26312">
        <w:rPr>
          <w:rFonts w:asciiTheme="minorHAnsi" w:hAnsiTheme="minorHAnsi" w:cstheme="minorHAnsi"/>
          <w:sz w:val="22"/>
          <w:szCs w:val="22"/>
        </w:rPr>
        <w:t xml:space="preserve">z-Strom bietet </w:t>
      </w:r>
      <w:r w:rsidRPr="00F26312">
        <w:rPr>
          <w:rFonts w:asciiTheme="minorHAnsi" w:hAnsiTheme="minorHAnsi" w:cstheme="minorHAnsi"/>
          <w:sz w:val="22"/>
          <w:szCs w:val="22"/>
          <w:lang w:val="nl-NL"/>
        </w:rPr>
        <w:t>17 gro</w:t>
      </w:r>
      <w:proofErr w:type="spellStart"/>
      <w:r w:rsidRPr="00F26312">
        <w:rPr>
          <w:rFonts w:asciiTheme="minorHAnsi" w:hAnsiTheme="minorHAnsi" w:cstheme="minorHAnsi"/>
          <w:sz w:val="22"/>
          <w:szCs w:val="22"/>
        </w:rPr>
        <w:t>ße</w:t>
      </w:r>
      <w:proofErr w:type="spellEnd"/>
      <w:r w:rsidRPr="00F26312">
        <w:rPr>
          <w:rFonts w:asciiTheme="minorHAnsi" w:hAnsiTheme="minorHAnsi" w:cstheme="minorHAnsi"/>
          <w:sz w:val="22"/>
          <w:szCs w:val="22"/>
        </w:rPr>
        <w:t xml:space="preserve"> Parks mit einer Gesamtfläche von fast 2000 Hektar. Wälder und Marschen, Strände, künstliche Seen: </w:t>
      </w:r>
      <w:hyperlink r:id="rId17" w:history="1">
        <w:r w:rsidRPr="00F26312">
          <w:rPr>
            <w:rStyle w:val="Hyperlink"/>
            <w:rFonts w:asciiTheme="minorHAnsi" w:hAnsiTheme="minorHAnsi" w:cstheme="minorHAnsi"/>
            <w:sz w:val="22"/>
            <w:szCs w:val="22"/>
          </w:rPr>
          <w:t>Jeder Park hat seinen eigenen, einzigartigen Charakter</w:t>
        </w:r>
      </w:hyperlink>
      <w:r w:rsidRPr="00F26312">
        <w:rPr>
          <w:rFonts w:asciiTheme="minorHAnsi" w:hAnsiTheme="minorHAnsi" w:cstheme="minorHAnsi"/>
          <w:sz w:val="22"/>
          <w:szCs w:val="22"/>
        </w:rPr>
        <w:t xml:space="preserve">. Zu den besonders schönen </w:t>
      </w:r>
      <w:r w:rsidR="003C5980">
        <w:rPr>
          <w:rFonts w:asciiTheme="minorHAnsi" w:hAnsiTheme="minorHAnsi" w:cstheme="minorHAnsi"/>
          <w:sz w:val="22"/>
          <w:szCs w:val="22"/>
        </w:rPr>
        <w:t>Anlagen</w:t>
      </w:r>
      <w:r w:rsidRPr="00F26312">
        <w:rPr>
          <w:rFonts w:asciiTheme="minorHAnsi" w:hAnsiTheme="minorHAnsi" w:cstheme="minorHAnsi"/>
          <w:sz w:val="22"/>
          <w:szCs w:val="22"/>
        </w:rPr>
        <w:t xml:space="preserve"> geh</w:t>
      </w:r>
      <w:r w:rsidRPr="00F26312">
        <w:rPr>
          <w:rFonts w:asciiTheme="minorHAnsi" w:hAnsiTheme="minorHAnsi" w:cstheme="minorHAnsi"/>
          <w:sz w:val="22"/>
          <w:szCs w:val="22"/>
          <w:lang w:val="sv-SE"/>
        </w:rPr>
        <w:t>ö</w:t>
      </w:r>
      <w:proofErr w:type="spellStart"/>
      <w:r w:rsidRPr="00F26312">
        <w:rPr>
          <w:rFonts w:asciiTheme="minorHAnsi" w:hAnsiTheme="minorHAnsi" w:cstheme="minorHAnsi"/>
          <w:sz w:val="22"/>
          <w:szCs w:val="22"/>
        </w:rPr>
        <w:t>r</w:t>
      </w:r>
      <w:r w:rsidR="007534F3">
        <w:rPr>
          <w:rFonts w:asciiTheme="minorHAnsi" w:hAnsiTheme="minorHAnsi" w:cstheme="minorHAnsi"/>
          <w:sz w:val="22"/>
          <w:szCs w:val="22"/>
        </w:rPr>
        <w:t>en</w:t>
      </w:r>
      <w:proofErr w:type="spellEnd"/>
      <w:r w:rsidRPr="00F26312">
        <w:rPr>
          <w:rFonts w:asciiTheme="minorHAnsi" w:hAnsiTheme="minorHAnsi" w:cstheme="minorHAnsi"/>
          <w:sz w:val="22"/>
          <w:szCs w:val="22"/>
        </w:rPr>
        <w:t xml:space="preserve"> der</w:t>
      </w:r>
      <w:hyperlink r:id="rId18" w:history="1">
        <w:r w:rsidRPr="00F26312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 xml:space="preserve"> Parc du Mont-Royal</w:t>
        </w:r>
        <w:r w:rsidRPr="00F26312">
          <w:rPr>
            <w:rStyle w:val="Hyperlink"/>
            <w:rFonts w:asciiTheme="minorHAnsi" w:hAnsiTheme="minorHAnsi" w:cstheme="minorHAnsi"/>
            <w:sz w:val="22"/>
            <w:szCs w:val="22"/>
          </w:rPr>
          <w:t>.</w:t>
        </w:r>
      </w:hyperlink>
      <w:r w:rsidRPr="00F263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6312">
        <w:rPr>
          <w:rFonts w:asciiTheme="minorHAnsi" w:hAnsiTheme="minorHAnsi" w:cstheme="minorHAnsi"/>
          <w:sz w:val="22"/>
          <w:szCs w:val="22"/>
        </w:rPr>
        <w:t>Montr</w:t>
      </w:r>
      <w:proofErr w:type="spellEnd"/>
      <w:r w:rsidRPr="00F26312">
        <w:rPr>
          <w:rFonts w:asciiTheme="minorHAnsi" w:hAnsiTheme="minorHAnsi" w:cstheme="minorHAnsi"/>
          <w:sz w:val="22"/>
          <w:szCs w:val="22"/>
          <w:lang w:val="fr-FR"/>
        </w:rPr>
        <w:t>é</w:t>
      </w:r>
      <w:r w:rsidRPr="00F26312">
        <w:rPr>
          <w:rFonts w:asciiTheme="minorHAnsi" w:hAnsiTheme="minorHAnsi" w:cstheme="minorHAnsi"/>
          <w:sz w:val="22"/>
          <w:szCs w:val="22"/>
        </w:rPr>
        <w:t xml:space="preserve">als Version des New Yorker </w:t>
      </w:r>
      <w:r w:rsidRPr="00F26312">
        <w:rPr>
          <w:rFonts w:asciiTheme="minorHAnsi" w:hAnsiTheme="minorHAnsi" w:cstheme="minorHAnsi"/>
          <w:sz w:val="22"/>
          <w:szCs w:val="22"/>
          <w:lang w:val="it-IT"/>
        </w:rPr>
        <w:t>Central Park</w:t>
      </w:r>
      <w:r w:rsidRPr="00F26312">
        <w:rPr>
          <w:rFonts w:asciiTheme="minorHAnsi" w:hAnsiTheme="minorHAnsi" w:cstheme="minorHAnsi"/>
          <w:sz w:val="22"/>
          <w:szCs w:val="22"/>
        </w:rPr>
        <w:t xml:space="preserve"> wurde einst vom selben Landschaftsarchitekt angelegt und verzaubert mit fantastischen Aussichten auf die Stadt, schönen Spazierwegen und </w:t>
      </w:r>
      <w:proofErr w:type="spellStart"/>
      <w:r w:rsidRPr="00F26312">
        <w:rPr>
          <w:rFonts w:asciiTheme="minorHAnsi" w:hAnsiTheme="minorHAnsi" w:cstheme="minorHAnsi"/>
          <w:sz w:val="22"/>
          <w:szCs w:val="22"/>
        </w:rPr>
        <w:t>Les</w:t>
      </w:r>
      <w:proofErr w:type="spellEnd"/>
      <w:r w:rsidRPr="00F26312">
        <w:rPr>
          <w:rFonts w:asciiTheme="minorHAnsi" w:hAnsiTheme="minorHAnsi" w:cstheme="minorHAnsi"/>
          <w:sz w:val="22"/>
          <w:szCs w:val="22"/>
        </w:rPr>
        <w:t xml:space="preserve"> Tam Tams du Mont Royal, bei dem sich an Sonntagnachmittagen Hunderte Trommler zur Jam Session </w:t>
      </w:r>
      <w:r w:rsidR="00F847B8">
        <w:rPr>
          <w:rFonts w:asciiTheme="minorHAnsi" w:hAnsiTheme="minorHAnsi" w:cstheme="minorHAnsi"/>
          <w:sz w:val="22"/>
          <w:szCs w:val="22"/>
        </w:rPr>
        <w:t>einfinden</w:t>
      </w:r>
      <w:r w:rsidRPr="00F26312">
        <w:rPr>
          <w:rFonts w:asciiTheme="minorHAnsi" w:hAnsiTheme="minorHAnsi" w:cstheme="minorHAnsi"/>
          <w:sz w:val="22"/>
          <w:szCs w:val="22"/>
        </w:rPr>
        <w:t>. Der</w:t>
      </w:r>
      <w:r w:rsidRPr="00F26312">
        <w:rPr>
          <w:rFonts w:asciiTheme="minorHAnsi" w:hAnsiTheme="minorHAnsi" w:cstheme="minorHAnsi"/>
          <w:sz w:val="22"/>
          <w:szCs w:val="22"/>
          <w:u w:val="single"/>
          <w:lang w:val="fr-FR"/>
        </w:rPr>
        <w:t xml:space="preserve"> Parc Jean-Drapeau </w:t>
      </w:r>
      <w:r w:rsidRPr="00F26312">
        <w:rPr>
          <w:rFonts w:asciiTheme="minorHAnsi" w:hAnsiTheme="minorHAnsi" w:cstheme="minorHAnsi"/>
          <w:sz w:val="22"/>
          <w:szCs w:val="22"/>
        </w:rPr>
        <w:t>liegt auf zwei Inseln im S</w:t>
      </w:r>
      <w:r w:rsidR="00883F60">
        <w:rPr>
          <w:rFonts w:asciiTheme="minorHAnsi" w:hAnsiTheme="minorHAnsi" w:cstheme="minorHAnsi"/>
          <w:sz w:val="22"/>
          <w:szCs w:val="22"/>
        </w:rPr>
        <w:t>ankt</w:t>
      </w:r>
      <w:r w:rsidRPr="00F26312">
        <w:rPr>
          <w:rFonts w:asciiTheme="minorHAnsi" w:hAnsiTheme="minorHAnsi" w:cstheme="minorHAnsi"/>
          <w:sz w:val="22"/>
          <w:szCs w:val="22"/>
        </w:rPr>
        <w:t xml:space="preserve">-Lorenz-Strom, beherbergt </w:t>
      </w:r>
      <w:r w:rsidR="00883F60">
        <w:rPr>
          <w:rFonts w:asciiTheme="minorHAnsi" w:hAnsiTheme="minorHAnsi" w:cstheme="minorHAnsi"/>
          <w:sz w:val="22"/>
          <w:szCs w:val="22"/>
        </w:rPr>
        <w:t xml:space="preserve">etwa </w:t>
      </w:r>
      <w:r w:rsidRPr="00F26312">
        <w:rPr>
          <w:rFonts w:asciiTheme="minorHAnsi" w:hAnsiTheme="minorHAnsi" w:cstheme="minorHAnsi"/>
          <w:sz w:val="22"/>
          <w:szCs w:val="22"/>
        </w:rPr>
        <w:t xml:space="preserve">den Vergnügungspark Six Flags </w:t>
      </w:r>
      <w:r w:rsidRPr="00F26312">
        <w:rPr>
          <w:rFonts w:asciiTheme="minorHAnsi" w:hAnsiTheme="minorHAnsi" w:cstheme="minorHAnsi"/>
          <w:sz w:val="22"/>
          <w:szCs w:val="22"/>
          <w:lang w:val="nl-NL"/>
        </w:rPr>
        <w:t>La Ronde, ein Kasino</w:t>
      </w:r>
      <w:r w:rsidRPr="00F26312">
        <w:rPr>
          <w:rFonts w:asciiTheme="minorHAnsi" w:hAnsiTheme="minorHAnsi" w:cstheme="minorHAnsi"/>
          <w:sz w:val="22"/>
          <w:szCs w:val="22"/>
        </w:rPr>
        <w:t xml:space="preserve"> sowie eine Formel-1-Rennstrecke und </w:t>
      </w:r>
      <w:r w:rsidR="000B5EC4">
        <w:rPr>
          <w:rFonts w:asciiTheme="minorHAnsi" w:hAnsiTheme="minorHAnsi" w:cstheme="minorHAnsi"/>
          <w:sz w:val="22"/>
          <w:szCs w:val="22"/>
        </w:rPr>
        <w:t xml:space="preserve">ist </w:t>
      </w:r>
      <w:r w:rsidRPr="00F26312">
        <w:rPr>
          <w:rFonts w:asciiTheme="minorHAnsi" w:hAnsiTheme="minorHAnsi" w:cstheme="minorHAnsi"/>
          <w:sz w:val="22"/>
          <w:szCs w:val="22"/>
        </w:rPr>
        <w:t xml:space="preserve">alle Jahre </w:t>
      </w:r>
      <w:r w:rsidR="000B5EC4">
        <w:rPr>
          <w:rFonts w:asciiTheme="minorHAnsi" w:hAnsiTheme="minorHAnsi" w:cstheme="minorHAnsi"/>
          <w:sz w:val="22"/>
          <w:szCs w:val="22"/>
        </w:rPr>
        <w:t xml:space="preserve">Veranstaltungsort des </w:t>
      </w:r>
      <w:proofErr w:type="spellStart"/>
      <w:r w:rsidRPr="00F26312">
        <w:rPr>
          <w:rFonts w:asciiTheme="minorHAnsi" w:hAnsiTheme="minorHAnsi" w:cstheme="minorHAnsi"/>
          <w:sz w:val="22"/>
          <w:szCs w:val="22"/>
        </w:rPr>
        <w:t>Osheaga</w:t>
      </w:r>
      <w:proofErr w:type="spellEnd"/>
      <w:r w:rsidRPr="00F26312">
        <w:rPr>
          <w:rFonts w:asciiTheme="minorHAnsi" w:hAnsiTheme="minorHAnsi" w:cstheme="minorHAnsi"/>
          <w:sz w:val="22"/>
          <w:szCs w:val="22"/>
        </w:rPr>
        <w:t xml:space="preserve"> Festival</w:t>
      </w:r>
      <w:r w:rsidR="0007588D">
        <w:rPr>
          <w:rFonts w:asciiTheme="minorHAnsi" w:hAnsiTheme="minorHAnsi" w:cstheme="minorHAnsi"/>
          <w:sz w:val="22"/>
          <w:szCs w:val="22"/>
        </w:rPr>
        <w:t xml:space="preserve">s, </w:t>
      </w:r>
      <w:r w:rsidRPr="00F26312">
        <w:rPr>
          <w:rFonts w:asciiTheme="minorHAnsi" w:hAnsiTheme="minorHAnsi" w:cstheme="minorHAnsi"/>
          <w:sz w:val="22"/>
          <w:szCs w:val="22"/>
        </w:rPr>
        <w:t>Kanadas größte</w:t>
      </w:r>
      <w:r w:rsidR="0007588D">
        <w:rPr>
          <w:rFonts w:asciiTheme="minorHAnsi" w:hAnsiTheme="minorHAnsi" w:cstheme="minorHAnsi"/>
          <w:sz w:val="22"/>
          <w:szCs w:val="22"/>
        </w:rPr>
        <w:t>m</w:t>
      </w:r>
      <w:r w:rsidRPr="00F26312">
        <w:rPr>
          <w:rFonts w:asciiTheme="minorHAnsi" w:hAnsiTheme="minorHAnsi" w:cstheme="minorHAnsi"/>
          <w:sz w:val="22"/>
          <w:szCs w:val="22"/>
        </w:rPr>
        <w:t xml:space="preserve"> Kunst- und Musikfestival. Zudem gibt es einen</w:t>
      </w:r>
      <w:hyperlink r:id="rId19" w:history="1">
        <w:r w:rsidRPr="00F2631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zweistündigen, </w:t>
        </w:r>
        <w:r w:rsidRPr="00F26312">
          <w:rPr>
            <w:rStyle w:val="Hyperlink"/>
            <w:rFonts w:asciiTheme="minorHAnsi" w:hAnsiTheme="minorHAnsi" w:cstheme="minorHAnsi"/>
            <w:sz w:val="22"/>
            <w:szCs w:val="22"/>
          </w:rPr>
          <w:lastRenderedPageBreak/>
          <w:t xml:space="preserve">selbstgeführten Rundgang </w:t>
        </w:r>
      </w:hyperlink>
      <w:r w:rsidRPr="00F26312">
        <w:rPr>
          <w:rFonts w:asciiTheme="minorHAnsi" w:hAnsiTheme="minorHAnsi" w:cstheme="minorHAnsi"/>
          <w:sz w:val="22"/>
          <w:szCs w:val="22"/>
        </w:rPr>
        <w:t xml:space="preserve">durch die </w:t>
      </w:r>
      <w:r w:rsidRPr="00F26312">
        <w:rPr>
          <w:rFonts w:asciiTheme="minorHAnsi" w:hAnsiTheme="minorHAnsi" w:cstheme="minorHAnsi"/>
          <w:sz w:val="22"/>
          <w:szCs w:val="22"/>
          <w:lang w:val="sv-SE"/>
        </w:rPr>
        <w:t>ö</w:t>
      </w:r>
      <w:proofErr w:type="spellStart"/>
      <w:r w:rsidRPr="00F26312">
        <w:rPr>
          <w:rFonts w:asciiTheme="minorHAnsi" w:hAnsiTheme="minorHAnsi" w:cstheme="minorHAnsi"/>
          <w:sz w:val="22"/>
          <w:szCs w:val="22"/>
        </w:rPr>
        <w:t>ffentliche</w:t>
      </w:r>
      <w:proofErr w:type="spellEnd"/>
      <w:r w:rsidRPr="00F26312">
        <w:rPr>
          <w:rFonts w:asciiTheme="minorHAnsi" w:hAnsiTheme="minorHAnsi" w:cstheme="minorHAnsi"/>
          <w:sz w:val="22"/>
          <w:szCs w:val="22"/>
        </w:rPr>
        <w:t xml:space="preserve"> Kunst des Parks, der von der </w:t>
      </w:r>
      <w:r w:rsidRPr="00F26312">
        <w:rPr>
          <w:rFonts w:asciiTheme="minorHAnsi" w:hAnsiTheme="minorHAnsi" w:cstheme="minorHAnsi"/>
          <w:sz w:val="22"/>
          <w:szCs w:val="22"/>
          <w:lang w:val="da-DK"/>
        </w:rPr>
        <w:t>Musik Qu</w:t>
      </w:r>
      <w:proofErr w:type="spellStart"/>
      <w:r w:rsidRPr="00F26312">
        <w:rPr>
          <w:rFonts w:asciiTheme="minorHAnsi" w:hAnsiTheme="minorHAnsi" w:cstheme="minorHAnsi"/>
          <w:sz w:val="22"/>
          <w:szCs w:val="22"/>
        </w:rPr>
        <w:t>ébecer</w:t>
      </w:r>
      <w:proofErr w:type="spellEnd"/>
      <w:r w:rsidRPr="00F26312">
        <w:rPr>
          <w:rFonts w:asciiTheme="minorHAnsi" w:hAnsiTheme="minorHAnsi" w:cstheme="minorHAnsi"/>
          <w:sz w:val="22"/>
          <w:szCs w:val="22"/>
        </w:rPr>
        <w:t xml:space="preserve"> Komponisten begleitet wird. Der </w:t>
      </w:r>
      <w:hyperlink r:id="rId20" w:history="1">
        <w:proofErr w:type="spellStart"/>
        <w:r w:rsidRPr="00F26312">
          <w:rPr>
            <w:rStyle w:val="Hyperlink"/>
            <w:rFonts w:asciiTheme="minorHAnsi" w:hAnsiTheme="minorHAnsi" w:cstheme="minorHAnsi"/>
            <w:sz w:val="22"/>
            <w:szCs w:val="22"/>
          </w:rPr>
          <w:t>Parc</w:t>
        </w:r>
        <w:proofErr w:type="spellEnd"/>
        <w:r w:rsidRPr="00F2631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F26312">
          <w:rPr>
            <w:rStyle w:val="Hyperlink"/>
            <w:rFonts w:asciiTheme="minorHAnsi" w:hAnsiTheme="minorHAnsi" w:cstheme="minorHAnsi"/>
            <w:sz w:val="22"/>
            <w:szCs w:val="22"/>
          </w:rPr>
          <w:t>nature</w:t>
        </w:r>
        <w:proofErr w:type="spellEnd"/>
        <w:r w:rsidRPr="00F2631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de Cap Saint-Jacques</w:t>
        </w:r>
      </w:hyperlink>
      <w:r w:rsidRPr="00F26312">
        <w:rPr>
          <w:rFonts w:asciiTheme="minorHAnsi" w:hAnsiTheme="minorHAnsi" w:cstheme="minorHAnsi"/>
          <w:sz w:val="22"/>
          <w:szCs w:val="22"/>
        </w:rPr>
        <w:t xml:space="preserve"> im Westen der Stadt wiederum ist auf drei Seiten von Wasser umgeben</w:t>
      </w:r>
      <w:r w:rsidR="00883F60">
        <w:rPr>
          <w:rFonts w:asciiTheme="minorHAnsi" w:hAnsiTheme="minorHAnsi" w:cstheme="minorHAnsi"/>
          <w:sz w:val="22"/>
          <w:szCs w:val="22"/>
        </w:rPr>
        <w:t xml:space="preserve">. Es ist </w:t>
      </w:r>
      <w:r w:rsidRPr="00F26312">
        <w:rPr>
          <w:rFonts w:asciiTheme="minorHAnsi" w:hAnsiTheme="minorHAnsi" w:cstheme="minorHAnsi"/>
          <w:sz w:val="22"/>
          <w:szCs w:val="22"/>
        </w:rPr>
        <w:t xml:space="preserve">der </w:t>
      </w:r>
      <w:proofErr w:type="spellStart"/>
      <w:r w:rsidRPr="00F26312">
        <w:rPr>
          <w:rFonts w:asciiTheme="minorHAnsi" w:hAnsiTheme="minorHAnsi" w:cstheme="minorHAnsi"/>
          <w:sz w:val="22"/>
          <w:szCs w:val="22"/>
        </w:rPr>
        <w:t>größ</w:t>
      </w:r>
      <w:proofErr w:type="spellEnd"/>
      <w:r w:rsidRPr="00F26312">
        <w:rPr>
          <w:rFonts w:asciiTheme="minorHAnsi" w:hAnsiTheme="minorHAnsi" w:cstheme="minorHAnsi"/>
          <w:sz w:val="22"/>
          <w:szCs w:val="22"/>
          <w:lang w:val="fr-FR"/>
        </w:rPr>
        <w:t xml:space="preserve">te Park </w:t>
      </w:r>
      <w:r w:rsidRPr="00F26312">
        <w:rPr>
          <w:rFonts w:asciiTheme="minorHAnsi" w:hAnsiTheme="minorHAnsi" w:cstheme="minorHAnsi"/>
          <w:sz w:val="22"/>
          <w:szCs w:val="22"/>
        </w:rPr>
        <w:t xml:space="preserve">der Stadt. Hier veranstaltet das </w:t>
      </w:r>
      <w:proofErr w:type="spellStart"/>
      <w:r w:rsidRPr="00F26312">
        <w:rPr>
          <w:rFonts w:asciiTheme="minorHAnsi" w:hAnsiTheme="minorHAnsi" w:cstheme="minorHAnsi"/>
          <w:sz w:val="22"/>
          <w:szCs w:val="22"/>
        </w:rPr>
        <w:t>Montréaler</w:t>
      </w:r>
      <w:proofErr w:type="spellEnd"/>
      <w:r w:rsidRPr="00F263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6312">
        <w:rPr>
          <w:rFonts w:asciiTheme="minorHAnsi" w:hAnsiTheme="minorHAnsi" w:cstheme="minorHAnsi"/>
          <w:sz w:val="22"/>
          <w:szCs w:val="22"/>
        </w:rPr>
        <w:t>Repercussion</w:t>
      </w:r>
      <w:proofErr w:type="spellEnd"/>
      <w:r w:rsidRPr="00F2631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6312">
        <w:rPr>
          <w:rFonts w:asciiTheme="minorHAnsi" w:hAnsiTheme="minorHAnsi" w:cstheme="minorHAnsi"/>
          <w:sz w:val="22"/>
          <w:szCs w:val="22"/>
        </w:rPr>
        <w:t>Theatre</w:t>
      </w:r>
      <w:proofErr w:type="spellEnd"/>
      <w:r w:rsidRPr="00F26312">
        <w:rPr>
          <w:rFonts w:asciiTheme="minorHAnsi" w:hAnsiTheme="minorHAnsi" w:cstheme="minorHAnsi"/>
          <w:sz w:val="22"/>
          <w:szCs w:val="22"/>
        </w:rPr>
        <w:t xml:space="preserve"> im Sommer eine </w:t>
      </w:r>
      <w:hyperlink r:id="rId21" w:history="1">
        <w:proofErr w:type="spellStart"/>
        <w:r w:rsidRPr="00F26312">
          <w:rPr>
            <w:rStyle w:val="Hyperlink"/>
            <w:rFonts w:asciiTheme="minorHAnsi" w:hAnsiTheme="minorHAnsi" w:cstheme="minorHAnsi"/>
            <w:sz w:val="22"/>
            <w:szCs w:val="22"/>
          </w:rPr>
          <w:t>Tournée</w:t>
        </w:r>
        <w:proofErr w:type="spellEnd"/>
        <w:r w:rsidRPr="00F2631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Shakespeare-in-</w:t>
        </w:r>
        <w:proofErr w:type="spellStart"/>
        <w:r w:rsidRPr="00F26312">
          <w:rPr>
            <w:rStyle w:val="Hyperlink"/>
            <w:rFonts w:asciiTheme="minorHAnsi" w:hAnsiTheme="minorHAnsi" w:cstheme="minorHAnsi"/>
            <w:sz w:val="22"/>
            <w:szCs w:val="22"/>
          </w:rPr>
          <w:t>the</w:t>
        </w:r>
        <w:proofErr w:type="spellEnd"/>
        <w:r w:rsidRPr="00F26312">
          <w:rPr>
            <w:rStyle w:val="Hyperlink"/>
            <w:rFonts w:asciiTheme="minorHAnsi" w:hAnsiTheme="minorHAnsi" w:cstheme="minorHAnsi"/>
            <w:sz w:val="22"/>
            <w:szCs w:val="22"/>
          </w:rPr>
          <w:t>-Park</w:t>
        </w:r>
      </w:hyperlink>
      <w:r w:rsidRPr="00F26312">
        <w:rPr>
          <w:rFonts w:asciiTheme="minorHAnsi" w:hAnsiTheme="minorHAnsi" w:cstheme="minorHAnsi"/>
          <w:sz w:val="22"/>
          <w:szCs w:val="22"/>
        </w:rPr>
        <w:t xml:space="preserve">. Die Freiluftveranstaltung ist </w:t>
      </w:r>
      <w:r w:rsidR="00FB2599">
        <w:rPr>
          <w:rFonts w:asciiTheme="minorHAnsi" w:hAnsiTheme="minorHAnsi" w:cstheme="minorHAnsi"/>
          <w:sz w:val="22"/>
          <w:szCs w:val="22"/>
        </w:rPr>
        <w:t>kostenlos</w:t>
      </w:r>
      <w:r w:rsidRPr="00F26312">
        <w:rPr>
          <w:rFonts w:asciiTheme="minorHAnsi" w:hAnsiTheme="minorHAnsi" w:cstheme="minorHAnsi"/>
          <w:sz w:val="22"/>
          <w:szCs w:val="22"/>
        </w:rPr>
        <w:t xml:space="preserve"> und </w:t>
      </w:r>
      <w:r w:rsidR="00883F60">
        <w:rPr>
          <w:rFonts w:asciiTheme="minorHAnsi" w:hAnsiTheme="minorHAnsi" w:cstheme="minorHAnsi"/>
          <w:sz w:val="22"/>
          <w:szCs w:val="22"/>
        </w:rPr>
        <w:t xml:space="preserve">empfängt </w:t>
      </w:r>
      <w:r w:rsidRPr="00F26312">
        <w:rPr>
          <w:rFonts w:asciiTheme="minorHAnsi" w:hAnsiTheme="minorHAnsi" w:cstheme="minorHAnsi"/>
          <w:sz w:val="22"/>
          <w:szCs w:val="22"/>
        </w:rPr>
        <w:t xml:space="preserve">jedes Jahr über 13.000 Fans. </w:t>
      </w:r>
    </w:p>
    <w:p w14:paraId="1E4C10CB" w14:textId="77777777" w:rsidR="00F26312" w:rsidRPr="00F26312" w:rsidRDefault="00F26312" w:rsidP="00F26312">
      <w:pPr>
        <w:ind w:left="567" w:right="-153"/>
        <w:jc w:val="both"/>
        <w:rPr>
          <w:rFonts w:asciiTheme="minorHAnsi" w:hAnsiTheme="minorHAnsi" w:cstheme="minorHAnsi"/>
          <w:sz w:val="22"/>
          <w:szCs w:val="22"/>
        </w:rPr>
      </w:pPr>
    </w:p>
    <w:p w14:paraId="672D0805" w14:textId="4BC4E2F9" w:rsidR="00F26312" w:rsidRDefault="00F26312" w:rsidP="00F26312">
      <w:pPr>
        <w:ind w:left="567" w:right="-153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26312">
        <w:rPr>
          <w:rFonts w:asciiTheme="minorHAnsi" w:hAnsiTheme="minorHAnsi" w:cstheme="minorHAnsi"/>
          <w:b/>
          <w:bCs/>
          <w:sz w:val="22"/>
          <w:szCs w:val="22"/>
          <w:u w:val="single"/>
        </w:rPr>
        <w:t>Vancouver, B</w:t>
      </w:r>
      <w:r w:rsidR="003C5980">
        <w:rPr>
          <w:rFonts w:asciiTheme="minorHAnsi" w:hAnsiTheme="minorHAnsi" w:cstheme="minorHAnsi"/>
          <w:b/>
          <w:bCs/>
          <w:sz w:val="22"/>
          <w:szCs w:val="22"/>
          <w:u w:val="single"/>
        </w:rPr>
        <w:t>ritish Columbia</w:t>
      </w:r>
    </w:p>
    <w:p w14:paraId="5B443B14" w14:textId="77777777" w:rsidR="003C5980" w:rsidRPr="00F26312" w:rsidRDefault="003C5980" w:rsidP="00F26312">
      <w:pPr>
        <w:ind w:left="567" w:right="-153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A49011B" w14:textId="0E7EF724" w:rsidR="00D34F44" w:rsidRPr="00D34F44" w:rsidRDefault="00F26312" w:rsidP="001D6F4D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26312">
        <w:rPr>
          <w:rFonts w:asciiTheme="minorHAnsi" w:hAnsiTheme="minorHAnsi" w:cstheme="minorHAnsi"/>
          <w:sz w:val="22"/>
          <w:szCs w:val="22"/>
        </w:rPr>
        <w:t xml:space="preserve">Mit über </w:t>
      </w:r>
      <w:hyperlink r:id="rId22" w:history="1">
        <w:r w:rsidRPr="00F26312">
          <w:rPr>
            <w:rStyle w:val="Hyperlink"/>
            <w:rFonts w:asciiTheme="minorHAnsi" w:hAnsiTheme="minorHAnsi" w:cstheme="minorHAnsi"/>
            <w:sz w:val="22"/>
            <w:szCs w:val="22"/>
          </w:rPr>
          <w:t>230 Parks</w:t>
        </w:r>
      </w:hyperlink>
      <w:r w:rsidRPr="00F26312">
        <w:rPr>
          <w:rFonts w:asciiTheme="minorHAnsi" w:hAnsiTheme="minorHAnsi" w:cstheme="minorHAnsi"/>
          <w:sz w:val="22"/>
          <w:szCs w:val="22"/>
        </w:rPr>
        <w:t xml:space="preserve"> und Grünanlagen ist Vancouver ein Paradies für Parkliebhaber</w:t>
      </w:r>
      <w:r w:rsidR="004B3734">
        <w:rPr>
          <w:rFonts w:asciiTheme="minorHAnsi" w:hAnsiTheme="minorHAnsi" w:cstheme="minorHAnsi"/>
          <w:sz w:val="22"/>
          <w:szCs w:val="22"/>
        </w:rPr>
        <w:t xml:space="preserve">, </w:t>
      </w:r>
      <w:r w:rsidRPr="00F26312">
        <w:rPr>
          <w:rFonts w:asciiTheme="minorHAnsi" w:hAnsiTheme="minorHAnsi" w:cstheme="minorHAnsi"/>
          <w:sz w:val="22"/>
          <w:szCs w:val="22"/>
        </w:rPr>
        <w:t>Flaneure</w:t>
      </w:r>
      <w:r w:rsidR="004B3734">
        <w:rPr>
          <w:rFonts w:asciiTheme="minorHAnsi" w:hAnsiTheme="minorHAnsi" w:cstheme="minorHAnsi"/>
          <w:sz w:val="22"/>
          <w:szCs w:val="22"/>
        </w:rPr>
        <w:t xml:space="preserve"> und </w:t>
      </w:r>
      <w:r w:rsidRPr="00F26312">
        <w:rPr>
          <w:rFonts w:asciiTheme="minorHAnsi" w:hAnsiTheme="minorHAnsi" w:cstheme="minorHAnsi"/>
          <w:sz w:val="22"/>
          <w:szCs w:val="22"/>
        </w:rPr>
        <w:t>Gartenfreunde. Die Parks der Pazifik-Metropole umfassen allen voran natürlich den ikonischen</w:t>
      </w:r>
      <w:r w:rsidRPr="00F2631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hyperlink r:id="rId23" w:history="1">
        <w:r w:rsidRPr="00F26312">
          <w:rPr>
            <w:rStyle w:val="Hyperlink"/>
            <w:rFonts w:asciiTheme="minorHAnsi" w:hAnsiTheme="minorHAnsi" w:cstheme="minorHAnsi"/>
            <w:sz w:val="22"/>
            <w:szCs w:val="22"/>
          </w:rPr>
          <w:t>Stanley Park</w:t>
        </w:r>
      </w:hyperlink>
      <w:r w:rsidRPr="00F26312">
        <w:rPr>
          <w:rFonts w:asciiTheme="minorHAnsi" w:hAnsiTheme="minorHAnsi" w:cstheme="minorHAnsi"/>
          <w:sz w:val="22"/>
          <w:szCs w:val="22"/>
        </w:rPr>
        <w:t xml:space="preserve">. Mit 400 Hektar ist er </w:t>
      </w:r>
      <w:r w:rsidR="00E802DB">
        <w:rPr>
          <w:rFonts w:asciiTheme="minorHAnsi" w:hAnsiTheme="minorHAnsi" w:cstheme="minorHAnsi"/>
          <w:sz w:val="22"/>
          <w:szCs w:val="22"/>
        </w:rPr>
        <w:t xml:space="preserve">sogar </w:t>
      </w:r>
      <w:r w:rsidRPr="00F26312">
        <w:rPr>
          <w:rFonts w:asciiTheme="minorHAnsi" w:hAnsiTheme="minorHAnsi" w:cstheme="minorHAnsi"/>
          <w:sz w:val="22"/>
          <w:szCs w:val="22"/>
        </w:rPr>
        <w:t xml:space="preserve">größer ist als der Central Park in New York und </w:t>
      </w:r>
      <w:r w:rsidR="004B3734">
        <w:rPr>
          <w:rFonts w:asciiTheme="minorHAnsi" w:hAnsiTheme="minorHAnsi" w:cstheme="minorHAnsi"/>
          <w:sz w:val="22"/>
          <w:szCs w:val="22"/>
        </w:rPr>
        <w:t xml:space="preserve">bietet </w:t>
      </w:r>
      <w:r w:rsidRPr="00F26312">
        <w:rPr>
          <w:rFonts w:asciiTheme="minorHAnsi" w:hAnsiTheme="minorHAnsi" w:cstheme="minorHAnsi"/>
          <w:sz w:val="22"/>
          <w:szCs w:val="22"/>
        </w:rPr>
        <w:t>erholsame</w:t>
      </w:r>
      <w:r w:rsidRPr="00F26312">
        <w:rPr>
          <w:rFonts w:asciiTheme="minorHAnsi" w:hAnsiTheme="minorHAnsi" w:cstheme="minorHAnsi"/>
          <w:sz w:val="22"/>
          <w:szCs w:val="22"/>
          <w:lang w:val="nl-NL"/>
        </w:rPr>
        <w:t xml:space="preserve"> kilometerlange </w:t>
      </w:r>
      <w:r w:rsidRPr="00F26312">
        <w:rPr>
          <w:rFonts w:asciiTheme="minorHAnsi" w:hAnsiTheme="minorHAnsi" w:cstheme="minorHAnsi"/>
          <w:sz w:val="22"/>
          <w:szCs w:val="22"/>
        </w:rPr>
        <w:t xml:space="preserve">Spazierwege, </w:t>
      </w:r>
      <w:proofErr w:type="spellStart"/>
      <w:r w:rsidRPr="00F26312">
        <w:rPr>
          <w:rFonts w:asciiTheme="minorHAnsi" w:hAnsiTheme="minorHAnsi" w:cstheme="minorHAnsi"/>
          <w:sz w:val="22"/>
          <w:szCs w:val="22"/>
        </w:rPr>
        <w:t>wundersch</w:t>
      </w:r>
      <w:proofErr w:type="spellEnd"/>
      <w:r w:rsidRPr="00F26312">
        <w:rPr>
          <w:rFonts w:asciiTheme="minorHAnsi" w:hAnsiTheme="minorHAnsi" w:cstheme="minorHAnsi"/>
          <w:sz w:val="22"/>
          <w:szCs w:val="22"/>
          <w:lang w:val="sv-SE"/>
        </w:rPr>
        <w:t>ö</w:t>
      </w:r>
      <w:r w:rsidRPr="00F26312">
        <w:rPr>
          <w:rFonts w:asciiTheme="minorHAnsi" w:hAnsiTheme="minorHAnsi" w:cstheme="minorHAnsi"/>
          <w:sz w:val="22"/>
          <w:szCs w:val="22"/>
        </w:rPr>
        <w:t xml:space="preserve">ne Lagunen und Strände sowie das weltberühmte </w:t>
      </w:r>
      <w:hyperlink r:id="rId24" w:history="1">
        <w:r w:rsidRPr="00F26312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Vancouver Aquarium</w:t>
        </w:r>
        <w:r w:rsidRPr="00F2631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</w:hyperlink>
      <w:r w:rsidRPr="00F26312">
        <w:rPr>
          <w:rFonts w:asciiTheme="minorHAnsi" w:hAnsiTheme="minorHAnsi" w:cstheme="minorHAnsi"/>
          <w:sz w:val="22"/>
          <w:szCs w:val="22"/>
        </w:rPr>
        <w:t xml:space="preserve">. Der 152 Meter über der Stadt </w:t>
      </w:r>
      <w:r w:rsidR="00CE4C5A">
        <w:rPr>
          <w:rFonts w:asciiTheme="minorHAnsi" w:hAnsiTheme="minorHAnsi" w:cstheme="minorHAnsi"/>
          <w:sz w:val="22"/>
          <w:szCs w:val="22"/>
        </w:rPr>
        <w:t>thronende</w:t>
      </w:r>
      <w:r w:rsidRPr="00F26312">
        <w:rPr>
          <w:rFonts w:asciiTheme="minorHAnsi" w:hAnsiTheme="minorHAnsi" w:cstheme="minorHAnsi"/>
          <w:sz w:val="22"/>
          <w:szCs w:val="22"/>
        </w:rPr>
        <w:t xml:space="preserve"> </w:t>
      </w:r>
      <w:hyperlink r:id="rId25" w:history="1">
        <w:r w:rsidR="004B3734">
          <w:rPr>
            <w:rStyle w:val="Hyperlink"/>
            <w:rFonts w:asciiTheme="minorHAnsi" w:hAnsiTheme="minorHAnsi" w:cstheme="minorHAnsi"/>
            <w:sz w:val="22"/>
            <w:szCs w:val="22"/>
          </w:rPr>
          <w:t>Queen Elizabeth Park</w:t>
        </w:r>
      </w:hyperlink>
      <w:r w:rsidRPr="00F26312">
        <w:rPr>
          <w:rFonts w:asciiTheme="minorHAnsi" w:hAnsiTheme="minorHAnsi" w:cstheme="minorHAnsi"/>
          <w:sz w:val="22"/>
          <w:szCs w:val="22"/>
        </w:rPr>
        <w:t xml:space="preserve"> wiederum wartet nicht nur mit fantastischen Aussichten, sondern auch mit gepflegten Rasenflächen, </w:t>
      </w:r>
      <w:r w:rsidR="0043671F">
        <w:rPr>
          <w:rFonts w:asciiTheme="minorHAnsi" w:hAnsiTheme="minorHAnsi" w:cstheme="minorHAnsi"/>
          <w:sz w:val="22"/>
          <w:szCs w:val="22"/>
        </w:rPr>
        <w:t>bunten</w:t>
      </w:r>
      <w:r w:rsidRPr="00F26312">
        <w:rPr>
          <w:rFonts w:asciiTheme="minorHAnsi" w:hAnsiTheme="minorHAnsi" w:cstheme="minorHAnsi"/>
          <w:sz w:val="22"/>
          <w:szCs w:val="22"/>
          <w:lang w:val="nl-NL"/>
        </w:rPr>
        <w:t xml:space="preserve"> Blumenbeete</w:t>
      </w:r>
      <w:r w:rsidRPr="00F26312">
        <w:rPr>
          <w:rFonts w:asciiTheme="minorHAnsi" w:hAnsiTheme="minorHAnsi" w:cstheme="minorHAnsi"/>
          <w:sz w:val="22"/>
          <w:szCs w:val="22"/>
        </w:rPr>
        <w:t>n und dem</w:t>
      </w:r>
      <w:r w:rsidRPr="00F26312">
        <w:rPr>
          <w:rFonts w:asciiTheme="minorHAnsi" w:hAnsiTheme="minorHAnsi" w:cstheme="minorHAnsi"/>
          <w:sz w:val="22"/>
          <w:szCs w:val="22"/>
          <w:lang w:val="nl-NL"/>
        </w:rPr>
        <w:t xml:space="preserve"> tropische</w:t>
      </w:r>
      <w:r w:rsidRPr="00F26312">
        <w:rPr>
          <w:rFonts w:asciiTheme="minorHAnsi" w:hAnsiTheme="minorHAnsi" w:cstheme="minorHAnsi"/>
          <w:sz w:val="22"/>
          <w:szCs w:val="22"/>
        </w:rPr>
        <w:t xml:space="preserve">n Paradies des </w:t>
      </w:r>
      <w:hyperlink r:id="rId26" w:history="1">
        <w:r w:rsidR="004B3734">
          <w:rPr>
            <w:rStyle w:val="Hyperlink"/>
            <w:rFonts w:asciiTheme="minorHAnsi" w:hAnsiTheme="minorHAnsi" w:cstheme="minorHAnsi"/>
            <w:sz w:val="22"/>
            <w:szCs w:val="22"/>
            <w:lang w:val="nl-NL"/>
          </w:rPr>
          <w:t>Bloedel Conservatory</w:t>
        </w:r>
      </w:hyperlink>
      <w:r w:rsidR="004B373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26312">
        <w:rPr>
          <w:rFonts w:asciiTheme="minorHAnsi" w:hAnsiTheme="minorHAnsi" w:cstheme="minorHAnsi"/>
          <w:sz w:val="22"/>
          <w:szCs w:val="22"/>
        </w:rPr>
        <w:t xml:space="preserve">auf. Und der </w:t>
      </w:r>
      <w:hyperlink r:id="rId27" w:history="1">
        <w:r w:rsidRPr="00F26312">
          <w:rPr>
            <w:rStyle w:val="Hyperlink"/>
            <w:rFonts w:asciiTheme="minorHAnsi" w:hAnsiTheme="minorHAnsi" w:cstheme="minorHAnsi"/>
            <w:sz w:val="22"/>
            <w:szCs w:val="22"/>
            <w:lang w:val="it-IT"/>
          </w:rPr>
          <w:t xml:space="preserve">Pacific Spirit </w:t>
        </w:r>
        <w:proofErr w:type="spellStart"/>
        <w:r w:rsidRPr="00F26312">
          <w:rPr>
            <w:rStyle w:val="Hyperlink"/>
            <w:rFonts w:asciiTheme="minorHAnsi" w:hAnsiTheme="minorHAnsi" w:cstheme="minorHAnsi"/>
            <w:sz w:val="22"/>
            <w:szCs w:val="22"/>
            <w:lang w:val="it-IT"/>
          </w:rPr>
          <w:t>Regional</w:t>
        </w:r>
        <w:proofErr w:type="spellEnd"/>
        <w:r w:rsidRPr="00F26312">
          <w:rPr>
            <w:rStyle w:val="Hyperlink"/>
            <w:rFonts w:asciiTheme="minorHAnsi" w:hAnsiTheme="minorHAnsi" w:cstheme="minorHAnsi"/>
            <w:sz w:val="22"/>
            <w:szCs w:val="22"/>
            <w:lang w:val="it-IT"/>
          </w:rPr>
          <w:t xml:space="preserve"> Park</w:t>
        </w:r>
      </w:hyperlink>
      <w:r w:rsidRPr="00F26312">
        <w:rPr>
          <w:rFonts w:asciiTheme="minorHAnsi" w:hAnsiTheme="minorHAnsi" w:cstheme="minorHAnsi"/>
          <w:sz w:val="22"/>
          <w:szCs w:val="22"/>
        </w:rPr>
        <w:t xml:space="preserve"> umfasst über 809 Hektar ursprünglichen Wald mit einem gut 80 Kilometer langen Wegenetz.</w:t>
      </w:r>
      <w:r w:rsidR="004B3734">
        <w:rPr>
          <w:rFonts w:asciiTheme="minorHAnsi" w:hAnsiTheme="minorHAnsi" w:cstheme="minorHAnsi"/>
          <w:sz w:val="22"/>
          <w:szCs w:val="22"/>
        </w:rPr>
        <w:t xml:space="preserve"> Das </w:t>
      </w:r>
      <w:hyperlink r:id="rId28" w:history="1">
        <w:proofErr w:type="spellStart"/>
        <w:r w:rsidRPr="00F26312">
          <w:rPr>
            <w:rStyle w:val="Hyperlink"/>
            <w:rFonts w:asciiTheme="minorHAnsi" w:hAnsiTheme="minorHAnsi" w:cstheme="minorHAnsi"/>
            <w:sz w:val="22"/>
            <w:szCs w:val="22"/>
          </w:rPr>
          <w:t>Theatre</w:t>
        </w:r>
        <w:proofErr w:type="spellEnd"/>
        <w:r w:rsidRPr="00F2631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F26312">
          <w:rPr>
            <w:rStyle w:val="Hyperlink"/>
            <w:rFonts w:asciiTheme="minorHAnsi" w:hAnsiTheme="minorHAnsi" w:cstheme="minorHAnsi"/>
            <w:sz w:val="22"/>
            <w:szCs w:val="22"/>
          </w:rPr>
          <w:t>Under</w:t>
        </w:r>
        <w:proofErr w:type="spellEnd"/>
        <w:r w:rsidRPr="00F2631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proofErr w:type="spellStart"/>
        <w:r w:rsidRPr="00F26312">
          <w:rPr>
            <w:rStyle w:val="Hyperlink"/>
            <w:rFonts w:asciiTheme="minorHAnsi" w:hAnsiTheme="minorHAnsi" w:cstheme="minorHAnsi"/>
            <w:sz w:val="22"/>
            <w:szCs w:val="22"/>
          </w:rPr>
          <w:t>the</w:t>
        </w:r>
        <w:proofErr w:type="spellEnd"/>
        <w:r w:rsidRPr="00F2631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Stars</w:t>
        </w:r>
      </w:hyperlink>
      <w:r w:rsidRPr="00F26312">
        <w:rPr>
          <w:rFonts w:asciiTheme="minorHAnsi" w:hAnsiTheme="minorHAnsi" w:cstheme="minorHAnsi"/>
          <w:sz w:val="22"/>
          <w:szCs w:val="22"/>
        </w:rPr>
        <w:t xml:space="preserve"> </w:t>
      </w:r>
      <w:r w:rsidR="00D34F44" w:rsidRPr="00D34F44">
        <w:rPr>
          <w:rFonts w:asciiTheme="minorHAnsi" w:hAnsiTheme="minorHAnsi" w:cstheme="minorHAnsi"/>
          <w:sz w:val="22"/>
          <w:szCs w:val="22"/>
        </w:rPr>
        <w:t>vermengt eine bunte Mischung verschiedenster Eindrücke wie in einem Kaleidoskop</w:t>
      </w:r>
      <w:r w:rsidR="00F25176">
        <w:rPr>
          <w:rFonts w:asciiTheme="minorHAnsi" w:hAnsiTheme="minorHAnsi" w:cstheme="minorHAnsi"/>
          <w:sz w:val="22"/>
          <w:szCs w:val="22"/>
        </w:rPr>
        <w:t xml:space="preserve"> </w:t>
      </w:r>
      <w:r w:rsidR="00D34F44" w:rsidRPr="00D34F44">
        <w:rPr>
          <w:rFonts w:asciiTheme="minorHAnsi" w:hAnsiTheme="minorHAnsi" w:cstheme="minorHAnsi"/>
          <w:sz w:val="22"/>
          <w:szCs w:val="22"/>
        </w:rPr>
        <w:t>und schafft so ein Zusammenspiel inspirierender Erlebnisse für alle Sinne. Vorführungen finden im Malkin Bowl, einem Amphitheater im Stanley Park, statt.</w:t>
      </w:r>
    </w:p>
    <w:p w14:paraId="1DBC3D7B" w14:textId="77777777" w:rsidR="00D34F44" w:rsidRPr="00D34F44" w:rsidRDefault="00D34F44" w:rsidP="00D34F44">
      <w:pPr>
        <w:ind w:left="567" w:right="-153"/>
        <w:jc w:val="both"/>
        <w:rPr>
          <w:rFonts w:asciiTheme="minorHAnsi" w:hAnsiTheme="minorHAnsi" w:cstheme="minorHAnsi"/>
          <w:sz w:val="22"/>
          <w:szCs w:val="22"/>
        </w:rPr>
      </w:pPr>
    </w:p>
    <w:p w14:paraId="382226E0" w14:textId="598F54E6" w:rsidR="00981A14" w:rsidRDefault="00F26312" w:rsidP="001D6F4D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26312">
        <w:rPr>
          <w:rFonts w:asciiTheme="minorHAnsi" w:hAnsiTheme="minorHAnsi" w:cstheme="minorHAnsi"/>
          <w:sz w:val="22"/>
          <w:szCs w:val="22"/>
        </w:rPr>
        <w:t>schließlich verwebt ein Kaleidoskop von Elementen zu einem inspirierenden Erlebnis für alle Sinne, das in Malkin Bowl, einem Amphitheater im Stanley Park, stattfindet.</w:t>
      </w:r>
    </w:p>
    <w:p w14:paraId="5DDA025E" w14:textId="3B25E72B" w:rsidR="00F26312" w:rsidRPr="00F26312" w:rsidRDefault="00F26312" w:rsidP="004B3734">
      <w:pPr>
        <w:ind w:left="567" w:right="-153"/>
        <w:jc w:val="both"/>
        <w:rPr>
          <w:rFonts w:asciiTheme="minorHAnsi" w:hAnsiTheme="minorHAnsi" w:cstheme="minorHAnsi"/>
          <w:sz w:val="22"/>
          <w:szCs w:val="22"/>
        </w:rPr>
      </w:pPr>
      <w:r w:rsidRPr="00F263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F99CACF" w14:textId="01FB757A" w:rsidR="00F26312" w:rsidRPr="00F26312" w:rsidRDefault="00000000" w:rsidP="001D6F4D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hyperlink r:id="rId29" w:history="1">
        <w:r w:rsidR="00F26312" w:rsidRPr="00F2631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Public Art </w:t>
        </w:r>
      </w:hyperlink>
      <w:r w:rsidR="00F26312" w:rsidRPr="00F26312">
        <w:rPr>
          <w:rFonts w:asciiTheme="minorHAnsi" w:hAnsiTheme="minorHAnsi" w:cstheme="minorHAnsi"/>
          <w:sz w:val="22"/>
          <w:szCs w:val="22"/>
        </w:rPr>
        <w:t>genannte öffentliche Kunstwerke sind überall in der Stadt zu sehen. Bekannte und wenige</w:t>
      </w:r>
      <w:r w:rsidR="004B3734">
        <w:rPr>
          <w:rFonts w:asciiTheme="minorHAnsi" w:hAnsiTheme="minorHAnsi" w:cstheme="minorHAnsi"/>
          <w:sz w:val="22"/>
          <w:szCs w:val="22"/>
        </w:rPr>
        <w:t>r</w:t>
      </w:r>
      <w:r w:rsidR="00F26312" w:rsidRPr="00F26312">
        <w:rPr>
          <w:rFonts w:asciiTheme="minorHAnsi" w:hAnsiTheme="minorHAnsi" w:cstheme="minorHAnsi"/>
          <w:sz w:val="22"/>
          <w:szCs w:val="22"/>
        </w:rPr>
        <w:t xml:space="preserve"> bekannte Kreative nutzen die M</w:t>
      </w:r>
      <w:r w:rsidR="00F26312" w:rsidRPr="00F26312">
        <w:rPr>
          <w:rFonts w:asciiTheme="minorHAnsi" w:hAnsiTheme="minorHAnsi" w:cstheme="minorHAnsi"/>
          <w:sz w:val="22"/>
          <w:szCs w:val="22"/>
          <w:lang w:val="sv-SE"/>
        </w:rPr>
        <w:t>ö</w:t>
      </w:r>
      <w:proofErr w:type="spellStart"/>
      <w:r w:rsidR="00F26312" w:rsidRPr="00F26312">
        <w:rPr>
          <w:rFonts w:asciiTheme="minorHAnsi" w:hAnsiTheme="minorHAnsi" w:cstheme="minorHAnsi"/>
          <w:sz w:val="22"/>
          <w:szCs w:val="22"/>
        </w:rPr>
        <w:t>glichkeit</w:t>
      </w:r>
      <w:proofErr w:type="spellEnd"/>
      <w:r w:rsidR="00981A14">
        <w:rPr>
          <w:rFonts w:asciiTheme="minorHAnsi" w:hAnsiTheme="minorHAnsi" w:cstheme="minorHAnsi"/>
          <w:sz w:val="22"/>
          <w:szCs w:val="22"/>
        </w:rPr>
        <w:t xml:space="preserve">, ihre Werke auszustellen, und </w:t>
      </w:r>
      <w:r w:rsidR="00F26312" w:rsidRPr="00F26312">
        <w:rPr>
          <w:rFonts w:asciiTheme="minorHAnsi" w:hAnsiTheme="minorHAnsi" w:cstheme="minorHAnsi"/>
          <w:sz w:val="22"/>
          <w:szCs w:val="22"/>
        </w:rPr>
        <w:t>mit Einheimischen und Besuchern in Kontakt zu treten. Zudem können Kunstliebhaber dank der</w:t>
      </w:r>
      <w:r w:rsidR="00F26312" w:rsidRPr="00F2631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hyperlink r:id="rId30" w:history="1">
        <w:r w:rsidR="00F26312" w:rsidRPr="00F26312">
          <w:rPr>
            <w:rStyle w:val="Hyperlink"/>
            <w:rFonts w:asciiTheme="minorHAnsi" w:hAnsiTheme="minorHAnsi" w:cstheme="minorHAnsi"/>
            <w:sz w:val="22"/>
            <w:szCs w:val="22"/>
            <w:lang w:val="fr-FR"/>
          </w:rPr>
          <w:t>Vancouver Biennale</w:t>
        </w:r>
      </w:hyperlink>
      <w:r w:rsidR="00F26312" w:rsidRPr="00F26312">
        <w:rPr>
          <w:rFonts w:asciiTheme="minorHAnsi" w:hAnsiTheme="minorHAnsi" w:cstheme="minorHAnsi"/>
          <w:sz w:val="22"/>
          <w:szCs w:val="22"/>
        </w:rPr>
        <w:t xml:space="preserve"> die Meisterwerke der Stadt auf </w:t>
      </w:r>
      <w:hyperlink r:id="rId31" w:history="1">
        <w:r w:rsidR="00F26312" w:rsidRPr="00F2631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selbstgeführten Touren </w:t>
        </w:r>
      </w:hyperlink>
      <w:r w:rsidR="00F26312" w:rsidRPr="00F26312">
        <w:rPr>
          <w:rFonts w:asciiTheme="minorHAnsi" w:hAnsiTheme="minorHAnsi" w:cstheme="minorHAnsi"/>
          <w:sz w:val="22"/>
          <w:szCs w:val="22"/>
        </w:rPr>
        <w:t>zu Fuß oder mit dem Fahrrad erkunden.</w:t>
      </w:r>
    </w:p>
    <w:p w14:paraId="1A0627F1" w14:textId="113A3971" w:rsidR="00F26312" w:rsidRDefault="00F26312" w:rsidP="00F26312">
      <w:pPr>
        <w:ind w:left="567" w:right="-153"/>
        <w:jc w:val="both"/>
        <w:rPr>
          <w:rFonts w:asciiTheme="minorHAnsi" w:hAnsiTheme="minorHAnsi" w:cstheme="minorHAnsi"/>
          <w:sz w:val="22"/>
          <w:szCs w:val="22"/>
        </w:rPr>
      </w:pPr>
    </w:p>
    <w:p w14:paraId="01BA6445" w14:textId="77777777" w:rsidR="00981A14" w:rsidRPr="00F26312" w:rsidRDefault="00981A14" w:rsidP="00F26312">
      <w:pPr>
        <w:ind w:left="567" w:right="-153"/>
        <w:jc w:val="both"/>
        <w:rPr>
          <w:rFonts w:asciiTheme="minorHAnsi" w:hAnsiTheme="minorHAnsi" w:cstheme="minorHAnsi"/>
          <w:sz w:val="22"/>
          <w:szCs w:val="22"/>
        </w:rPr>
      </w:pPr>
    </w:p>
    <w:p w14:paraId="7936F9A0" w14:textId="26D66E09" w:rsidR="00F26312" w:rsidRDefault="00F26312" w:rsidP="00F26312">
      <w:pPr>
        <w:ind w:left="567" w:right="-153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26312">
        <w:rPr>
          <w:rFonts w:asciiTheme="minorHAnsi" w:hAnsiTheme="minorHAnsi" w:cstheme="minorHAnsi"/>
          <w:b/>
          <w:bCs/>
          <w:sz w:val="22"/>
          <w:szCs w:val="22"/>
          <w:u w:val="single"/>
        </w:rPr>
        <w:t>Calgary, Alberta</w:t>
      </w:r>
    </w:p>
    <w:p w14:paraId="0B482944" w14:textId="77777777" w:rsidR="00981A14" w:rsidRPr="00F26312" w:rsidRDefault="00981A14" w:rsidP="00F26312">
      <w:pPr>
        <w:ind w:left="567" w:right="-153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D7D5D04" w14:textId="4A1E8770" w:rsidR="00F26312" w:rsidRDefault="00F26312" w:rsidP="001D6F4D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26312">
        <w:rPr>
          <w:rFonts w:asciiTheme="minorHAnsi" w:hAnsiTheme="minorHAnsi" w:cstheme="minorHAnsi"/>
          <w:sz w:val="22"/>
          <w:szCs w:val="22"/>
        </w:rPr>
        <w:t xml:space="preserve">Über </w:t>
      </w:r>
      <w:hyperlink r:id="rId32" w:history="1">
        <w:r w:rsidRPr="00F2631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8.000 Hektar </w:t>
        </w:r>
        <w:proofErr w:type="spellStart"/>
        <w:r w:rsidRPr="00F26312">
          <w:rPr>
            <w:rStyle w:val="Hyperlink"/>
            <w:rFonts w:asciiTheme="minorHAnsi" w:hAnsiTheme="minorHAnsi" w:cstheme="minorHAnsi"/>
            <w:sz w:val="22"/>
            <w:szCs w:val="22"/>
          </w:rPr>
          <w:t>Parkland</w:t>
        </w:r>
        <w:proofErr w:type="spellEnd"/>
        <w:r w:rsidRPr="00F2631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</w:hyperlink>
      <w:r w:rsidRPr="00F26312">
        <w:rPr>
          <w:rFonts w:asciiTheme="minorHAnsi" w:hAnsiTheme="minorHAnsi" w:cstheme="minorHAnsi"/>
          <w:sz w:val="22"/>
          <w:szCs w:val="22"/>
        </w:rPr>
        <w:t xml:space="preserve">garantieren Ellbogenfreiheit satt! Einheimische wie Besucher haben in Calgary zahllose Möglichkeiten, sich fit zu halten, Vögel zu beobachten oder einfach nur zu entspannen. Der </w:t>
      </w:r>
      <w:hyperlink r:id="rId33" w:history="1">
        <w:r w:rsidRPr="00F26312">
          <w:rPr>
            <w:rStyle w:val="Hyperlink"/>
            <w:rFonts w:asciiTheme="minorHAnsi" w:hAnsiTheme="minorHAnsi" w:cstheme="minorHAnsi"/>
            <w:sz w:val="22"/>
            <w:szCs w:val="22"/>
            <w:lang w:val="nl-NL"/>
          </w:rPr>
          <w:t>Fish Creek Provincial Park</w:t>
        </w:r>
      </w:hyperlink>
      <w:r w:rsidRPr="00F26312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F26312">
        <w:rPr>
          <w:rFonts w:asciiTheme="minorHAnsi" w:hAnsiTheme="minorHAnsi" w:cstheme="minorHAnsi"/>
          <w:sz w:val="22"/>
          <w:szCs w:val="22"/>
        </w:rPr>
        <w:t>ist der zweitgrößte urbane Provinzpark in Kanada (der größte ist der Rouge National Urban Park in Toronto). Neben gut 100 Kilometern Wander- und Radwegen bietet Fish Creek dank über 200 hier nistenden Vogelarten hervorragende Gelegenheiten zur „</w:t>
      </w:r>
      <w:proofErr w:type="spellStart"/>
      <w:r w:rsidRPr="00F26312">
        <w:rPr>
          <w:rFonts w:asciiTheme="minorHAnsi" w:hAnsiTheme="minorHAnsi" w:cstheme="minorHAnsi"/>
          <w:sz w:val="22"/>
          <w:szCs w:val="22"/>
        </w:rPr>
        <w:t>Birding</w:t>
      </w:r>
      <w:proofErr w:type="spellEnd"/>
      <w:r w:rsidRPr="00F26312">
        <w:rPr>
          <w:rFonts w:asciiTheme="minorHAnsi" w:hAnsiTheme="minorHAnsi" w:cstheme="minorHAnsi"/>
          <w:sz w:val="22"/>
          <w:szCs w:val="22"/>
        </w:rPr>
        <w:t xml:space="preserve">“ genannten Vogelbeobachtung. Dazu gibt es einen Golfplatz und einen künstlichen See mit langem Sandstrand. Als vorbildlich in Sachen Landschaftsgestaltung gilt der </w:t>
      </w:r>
      <w:hyperlink r:id="rId34" w:history="1">
        <w:proofErr w:type="spellStart"/>
        <w:r w:rsidRPr="00F26312">
          <w:rPr>
            <w:rStyle w:val="Hyperlink"/>
            <w:rFonts w:asciiTheme="minorHAnsi" w:hAnsiTheme="minorHAnsi" w:cstheme="minorHAnsi"/>
            <w:sz w:val="22"/>
            <w:szCs w:val="22"/>
          </w:rPr>
          <w:t>Confederation</w:t>
        </w:r>
        <w:proofErr w:type="spellEnd"/>
        <w:r w:rsidRPr="00F2631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Park</w:t>
        </w:r>
      </w:hyperlink>
      <w:r w:rsidR="00694040">
        <w:rPr>
          <w:rFonts w:asciiTheme="minorHAnsi" w:hAnsiTheme="minorHAnsi" w:cstheme="minorHAnsi"/>
          <w:sz w:val="22"/>
          <w:szCs w:val="22"/>
        </w:rPr>
        <w:t xml:space="preserve"> m</w:t>
      </w:r>
      <w:r w:rsidRPr="00F26312">
        <w:rPr>
          <w:rFonts w:asciiTheme="minorHAnsi" w:hAnsiTheme="minorHAnsi" w:cstheme="minorHAnsi"/>
          <w:sz w:val="22"/>
          <w:szCs w:val="22"/>
        </w:rPr>
        <w:t xml:space="preserve">it seinen natürlichen Feuchtgebieten und Wasserpflanzen. Im </w:t>
      </w:r>
      <w:hyperlink r:id="rId35" w:history="1">
        <w:proofErr w:type="spellStart"/>
        <w:r w:rsidRPr="00F26312">
          <w:rPr>
            <w:rStyle w:val="Hyperlink"/>
            <w:rFonts w:asciiTheme="minorHAnsi" w:hAnsiTheme="minorHAnsi" w:cstheme="minorHAnsi"/>
            <w:sz w:val="22"/>
            <w:szCs w:val="22"/>
          </w:rPr>
          <w:t>Prince's</w:t>
        </w:r>
        <w:proofErr w:type="spellEnd"/>
        <w:r w:rsidRPr="00F2631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Island Park</w:t>
        </w:r>
      </w:hyperlink>
      <w:r w:rsidRPr="00F26312">
        <w:rPr>
          <w:rFonts w:asciiTheme="minorHAnsi" w:hAnsiTheme="minorHAnsi" w:cstheme="minorHAnsi"/>
          <w:sz w:val="22"/>
          <w:szCs w:val="22"/>
        </w:rPr>
        <w:t xml:space="preserve"> im Stadtzentrum wiederum finden das ganze Jahr über Festivals und Veranstaltungen statt, darunter die Feierlichkeiten zum Canada Day (1. Juli) und das </w:t>
      </w:r>
      <w:hyperlink r:id="rId36" w:history="1">
        <w:r w:rsidRPr="00F26312">
          <w:rPr>
            <w:rStyle w:val="Hyperlink"/>
            <w:rFonts w:asciiTheme="minorHAnsi" w:hAnsiTheme="minorHAnsi" w:cstheme="minorHAnsi"/>
            <w:sz w:val="22"/>
            <w:szCs w:val="22"/>
            <w:lang w:val="da-DK"/>
          </w:rPr>
          <w:t>Calgary Folk Music Festival</w:t>
        </w:r>
      </w:hyperlink>
      <w:r w:rsidR="00694040">
        <w:rPr>
          <w:rFonts w:asciiTheme="minorHAnsi" w:hAnsiTheme="minorHAnsi" w:cstheme="minorHAnsi"/>
          <w:sz w:val="22"/>
          <w:szCs w:val="22"/>
        </w:rPr>
        <w:t>.</w:t>
      </w:r>
    </w:p>
    <w:p w14:paraId="0FB9CBF1" w14:textId="77777777" w:rsidR="00981A14" w:rsidRPr="00F26312" w:rsidRDefault="00981A14" w:rsidP="00694040">
      <w:pPr>
        <w:ind w:left="567" w:right="-153"/>
        <w:jc w:val="both"/>
        <w:rPr>
          <w:rFonts w:asciiTheme="minorHAnsi" w:hAnsiTheme="minorHAnsi" w:cstheme="minorHAnsi"/>
          <w:sz w:val="22"/>
          <w:szCs w:val="22"/>
        </w:rPr>
      </w:pPr>
    </w:p>
    <w:p w14:paraId="4D6658FD" w14:textId="5753B6EB" w:rsidR="00F26312" w:rsidRPr="00F26312" w:rsidRDefault="00F26312" w:rsidP="001D6F4D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F26312">
        <w:rPr>
          <w:rFonts w:asciiTheme="minorHAnsi" w:hAnsiTheme="minorHAnsi" w:cstheme="minorHAnsi"/>
          <w:sz w:val="22"/>
          <w:szCs w:val="22"/>
        </w:rPr>
        <w:t xml:space="preserve">Das </w:t>
      </w:r>
      <w:hyperlink r:id="rId37" w:history="1">
        <w:proofErr w:type="spellStart"/>
        <w:r w:rsidRPr="00F26312">
          <w:rPr>
            <w:rStyle w:val="Hyperlink"/>
            <w:rFonts w:asciiTheme="minorHAnsi" w:hAnsiTheme="minorHAnsi" w:cstheme="minorHAnsi"/>
            <w:sz w:val="22"/>
            <w:szCs w:val="22"/>
          </w:rPr>
          <w:t>Beltline</w:t>
        </w:r>
        <w:proofErr w:type="spellEnd"/>
        <w:r w:rsidRPr="00F2631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Urban </w:t>
        </w:r>
        <w:proofErr w:type="spellStart"/>
        <w:r w:rsidRPr="00F26312">
          <w:rPr>
            <w:rStyle w:val="Hyperlink"/>
            <w:rFonts w:asciiTheme="minorHAnsi" w:hAnsiTheme="minorHAnsi" w:cstheme="minorHAnsi"/>
            <w:sz w:val="22"/>
            <w:szCs w:val="22"/>
          </w:rPr>
          <w:t>Murals</w:t>
        </w:r>
        <w:proofErr w:type="spellEnd"/>
        <w:r w:rsidRPr="00F2631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Project</w:t>
        </w:r>
      </w:hyperlink>
      <w:r w:rsidRPr="00F26312">
        <w:rPr>
          <w:rFonts w:asciiTheme="minorHAnsi" w:hAnsiTheme="minorHAnsi" w:cstheme="minorHAnsi"/>
          <w:sz w:val="22"/>
          <w:szCs w:val="22"/>
        </w:rPr>
        <w:t xml:space="preserve"> (BUMP) hat Calgarys Stadtzentrum seit 2017 in eine regelrechte Freiluft-Kunstgalerie verwandelt. Im Rahmen dieser Initiative werden alljährlich die neuesten Wand- und Graffitikunstwerke einheimischer und internationaler Künstler von einer Jury </w:t>
      </w:r>
      <w:r w:rsidR="00D039F3">
        <w:rPr>
          <w:rFonts w:asciiTheme="minorHAnsi" w:hAnsiTheme="minorHAnsi" w:cstheme="minorHAnsi"/>
          <w:sz w:val="22"/>
          <w:szCs w:val="22"/>
        </w:rPr>
        <w:t xml:space="preserve">zur </w:t>
      </w:r>
      <w:r w:rsidRPr="00F26312">
        <w:rPr>
          <w:rFonts w:asciiTheme="minorHAnsi" w:hAnsiTheme="minorHAnsi" w:cstheme="minorHAnsi"/>
          <w:sz w:val="22"/>
          <w:szCs w:val="22"/>
        </w:rPr>
        <w:t>Präsentation auf den Straßen ausgewählt.</w:t>
      </w:r>
    </w:p>
    <w:p w14:paraId="6A70C989" w14:textId="77777777" w:rsidR="00F26312" w:rsidRPr="00F26312" w:rsidRDefault="00F26312" w:rsidP="00F26312">
      <w:pPr>
        <w:ind w:left="567" w:right="-153"/>
        <w:jc w:val="both"/>
        <w:rPr>
          <w:rFonts w:asciiTheme="minorHAnsi" w:hAnsiTheme="minorHAnsi" w:cstheme="minorHAnsi"/>
          <w:sz w:val="22"/>
          <w:szCs w:val="22"/>
        </w:rPr>
      </w:pPr>
    </w:p>
    <w:p w14:paraId="088B6D59" w14:textId="7BB16BD1" w:rsidR="003D0572" w:rsidRPr="00943FC8" w:rsidRDefault="00000000" w:rsidP="001D6F4D">
      <w:pPr>
        <w:ind w:left="567"/>
        <w:jc w:val="both"/>
        <w:rPr>
          <w:rFonts w:asciiTheme="minorHAnsi" w:hAnsiTheme="minorHAnsi" w:cstheme="minorHAnsi"/>
          <w:sz w:val="22"/>
          <w:szCs w:val="22"/>
        </w:rPr>
      </w:pPr>
      <w:hyperlink r:id="rId38" w:history="1">
        <w:proofErr w:type="spellStart"/>
        <w:r w:rsidR="00F26312" w:rsidRPr="00F26312">
          <w:rPr>
            <w:rStyle w:val="Hyperlink"/>
            <w:rFonts w:asciiTheme="minorHAnsi" w:hAnsiTheme="minorHAnsi" w:cstheme="minorHAnsi"/>
            <w:sz w:val="22"/>
            <w:szCs w:val="22"/>
          </w:rPr>
          <w:t>Foodies</w:t>
        </w:r>
        <w:proofErr w:type="spellEnd"/>
        <w:r w:rsidR="00F26312" w:rsidRPr="00F2631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in </w:t>
        </w:r>
        <w:proofErr w:type="spellStart"/>
        <w:r w:rsidR="00F26312" w:rsidRPr="00F26312">
          <w:rPr>
            <w:rStyle w:val="Hyperlink"/>
            <w:rFonts w:asciiTheme="minorHAnsi" w:hAnsiTheme="minorHAnsi" w:cstheme="minorHAnsi"/>
            <w:sz w:val="22"/>
            <w:szCs w:val="22"/>
          </w:rPr>
          <w:t>the</w:t>
        </w:r>
        <w:proofErr w:type="spellEnd"/>
        <w:r w:rsidR="00F26312" w:rsidRPr="00F26312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Park</w:t>
        </w:r>
      </w:hyperlink>
      <w:r w:rsidR="00F26312" w:rsidRPr="00F26312">
        <w:rPr>
          <w:rFonts w:asciiTheme="minorHAnsi" w:hAnsiTheme="minorHAnsi" w:cstheme="minorHAnsi"/>
          <w:sz w:val="22"/>
          <w:szCs w:val="22"/>
        </w:rPr>
        <w:t xml:space="preserve"> </w:t>
      </w:r>
      <w:r w:rsidR="00E16039" w:rsidRPr="00E16039">
        <w:rPr>
          <w:rFonts w:asciiTheme="minorHAnsi" w:hAnsiTheme="minorHAnsi" w:cstheme="minorHAnsi"/>
          <w:sz w:val="22"/>
          <w:szCs w:val="22"/>
        </w:rPr>
        <w:t>ist ein kulinarisches Pop-up-Event, das in besonders ausgefallenen, kleinen Tageslichtkuppeln vera</w:t>
      </w:r>
      <w:r w:rsidR="00E16039">
        <w:rPr>
          <w:rFonts w:asciiTheme="minorHAnsi" w:hAnsiTheme="minorHAnsi" w:cstheme="minorHAnsi"/>
          <w:sz w:val="22"/>
          <w:szCs w:val="22"/>
        </w:rPr>
        <w:t>ns</w:t>
      </w:r>
      <w:r w:rsidR="00E16039" w:rsidRPr="00E16039">
        <w:rPr>
          <w:rFonts w:asciiTheme="minorHAnsi" w:hAnsiTheme="minorHAnsi" w:cstheme="minorHAnsi"/>
          <w:sz w:val="22"/>
          <w:szCs w:val="22"/>
        </w:rPr>
        <w:t>taltet wird und jedes Jahr eine Vielzahl an Feinschmeckern anlockt</w:t>
      </w:r>
      <w:r w:rsidR="00041985">
        <w:rPr>
          <w:rFonts w:asciiTheme="minorHAnsi" w:hAnsiTheme="minorHAnsi" w:cstheme="minorHAnsi"/>
          <w:sz w:val="22"/>
          <w:szCs w:val="22"/>
        </w:rPr>
        <w:t xml:space="preserve">. </w:t>
      </w:r>
      <w:r w:rsidR="00F26312" w:rsidRPr="00F26312">
        <w:rPr>
          <w:rFonts w:asciiTheme="minorHAnsi" w:hAnsiTheme="minorHAnsi" w:cstheme="minorHAnsi"/>
          <w:sz w:val="22"/>
          <w:szCs w:val="22"/>
        </w:rPr>
        <w:t>Jede Ausgabe findet an einem anderen städtischen Wahrzeichen statt und macht so das Dinieren zu einer Entdeckungsreise für alle Sinne!</w:t>
      </w:r>
    </w:p>
    <w:p w14:paraId="3F843FA4" w14:textId="77777777" w:rsidR="000A1477" w:rsidRPr="003D0572" w:rsidRDefault="000A1477" w:rsidP="003834CF">
      <w:pPr>
        <w:pStyle w:val="StandardWeb"/>
        <w:shd w:val="clear" w:color="auto" w:fill="FFFFFF"/>
        <w:spacing w:before="0" w:after="0" w:line="276" w:lineRule="auto"/>
        <w:ind w:left="567" w:right="54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47AF5EF8" w14:textId="77777777" w:rsidR="003D0572" w:rsidRPr="003D0572" w:rsidRDefault="003D0572" w:rsidP="000C3617">
      <w:pPr>
        <w:pStyle w:val="StandardWeb"/>
        <w:shd w:val="clear" w:color="auto" w:fill="FFFFFF"/>
        <w:spacing w:before="0" w:after="0" w:line="276" w:lineRule="auto"/>
        <w:ind w:left="567" w:right="54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868C427" w14:textId="77777777" w:rsidR="007D65BA" w:rsidRDefault="007D65BA" w:rsidP="00B9701C">
      <w:pPr>
        <w:pStyle w:val="StandardWeb"/>
        <w:shd w:val="clear" w:color="auto" w:fill="FFFFFF"/>
        <w:ind w:left="567" w:right="543"/>
        <w:jc w:val="both"/>
        <w:rPr>
          <w:rFonts w:ascii="Calibri" w:eastAsia="Arial Unicode MS" w:hAnsi="Calibri" w:cs="Calibri"/>
          <w:b/>
          <w:bCs/>
          <w:color w:val="000000" w:themeColor="text1"/>
          <w:kern w:val="0"/>
          <w:sz w:val="22"/>
          <w:szCs w:val="22"/>
          <w:u w:val="single"/>
          <w:bdr w:val="nil"/>
          <w:lang w:eastAsia="de-DE"/>
        </w:rPr>
      </w:pPr>
    </w:p>
    <w:p w14:paraId="3519AC33" w14:textId="70618644" w:rsidR="00775A47" w:rsidRPr="000C3617" w:rsidRDefault="00665E9C" w:rsidP="009A6341">
      <w:pPr>
        <w:pStyle w:val="StandardWeb"/>
        <w:shd w:val="clear" w:color="auto" w:fill="FFFFFF"/>
        <w:ind w:left="567" w:right="-153"/>
        <w:jc w:val="both"/>
        <w:rPr>
          <w:rFonts w:asciiTheme="minorHAnsi" w:hAnsiTheme="minorHAnsi" w:cs="Segoe UI"/>
          <w:color w:val="000000" w:themeColor="text1"/>
          <w:sz w:val="22"/>
          <w:szCs w:val="22"/>
        </w:rPr>
      </w:pPr>
      <w:r w:rsidRPr="000C3617">
        <w:rPr>
          <w:rFonts w:ascii="Calibri" w:eastAsia="Arial Unicode MS" w:hAnsi="Calibri" w:cs="Calibri"/>
          <w:b/>
          <w:bCs/>
          <w:color w:val="000000" w:themeColor="text1"/>
          <w:kern w:val="0"/>
          <w:sz w:val="22"/>
          <w:szCs w:val="22"/>
          <w:u w:val="single"/>
          <w:bdr w:val="nil"/>
          <w:lang w:eastAsia="de-DE"/>
        </w:rPr>
        <w:lastRenderedPageBreak/>
        <w:t>Informationen für die Redakti</w:t>
      </w:r>
      <w:r w:rsidR="00AA5419" w:rsidRPr="000C3617">
        <w:rPr>
          <w:rFonts w:ascii="Calibri" w:eastAsia="Arial Unicode MS" w:hAnsi="Calibri" w:cs="Calibri"/>
          <w:b/>
          <w:bCs/>
          <w:color w:val="000000" w:themeColor="text1"/>
          <w:kern w:val="0"/>
          <w:sz w:val="22"/>
          <w:szCs w:val="22"/>
          <w:u w:val="single"/>
          <w:bdr w:val="nil"/>
          <w:lang w:eastAsia="de-DE"/>
        </w:rPr>
        <w:t>o</w:t>
      </w:r>
      <w:r w:rsidRPr="000C3617">
        <w:rPr>
          <w:rFonts w:ascii="Calibri" w:eastAsia="Arial Unicode MS" w:hAnsi="Calibri" w:cs="Calibri"/>
          <w:b/>
          <w:bCs/>
          <w:color w:val="000000" w:themeColor="text1"/>
          <w:kern w:val="0"/>
          <w:sz w:val="22"/>
          <w:szCs w:val="22"/>
          <w:u w:val="single"/>
          <w:bdr w:val="nil"/>
          <w:lang w:eastAsia="de-DE"/>
        </w:rPr>
        <w:t xml:space="preserve">n: </w:t>
      </w:r>
    </w:p>
    <w:p w14:paraId="62D5ED99" w14:textId="2CEAA2BB" w:rsidR="00DB1571" w:rsidRPr="000C3617" w:rsidRDefault="00060564" w:rsidP="009A6341">
      <w:pPr>
        <w:suppressAutoHyphens w:val="0"/>
        <w:spacing w:after="160"/>
        <w:ind w:right="-153" w:firstLine="567"/>
        <w:jc w:val="both"/>
        <w:rPr>
          <w:rFonts w:ascii="Calibri" w:hAnsi="Calibri" w:cs="Calibri"/>
          <w:color w:val="000000" w:themeColor="text1"/>
          <w:kern w:val="0"/>
          <w:sz w:val="22"/>
          <w:szCs w:val="22"/>
          <w:lang w:eastAsia="de-DE"/>
        </w:rPr>
      </w:pPr>
      <w:r w:rsidRPr="000C3617">
        <w:rPr>
          <w:rFonts w:ascii="Calibri" w:hAnsi="Calibri" w:cs="Calibri"/>
          <w:color w:val="000000" w:themeColor="text1"/>
          <w:kern w:val="0"/>
          <w:sz w:val="22"/>
          <w:szCs w:val="22"/>
          <w:lang w:eastAsia="de-DE"/>
        </w:rPr>
        <w:t>Passendes Bildmaterial zu</w:t>
      </w:r>
      <w:r w:rsidR="00B9701C" w:rsidRPr="000C3617">
        <w:rPr>
          <w:rFonts w:ascii="Calibri" w:hAnsi="Calibri" w:cs="Calibri"/>
          <w:color w:val="000000" w:themeColor="text1"/>
          <w:kern w:val="0"/>
          <w:sz w:val="22"/>
          <w:szCs w:val="22"/>
          <w:lang w:eastAsia="de-DE"/>
        </w:rPr>
        <w:t xml:space="preserve"> unseren Story </w:t>
      </w:r>
      <w:proofErr w:type="spellStart"/>
      <w:r w:rsidR="00B9701C" w:rsidRPr="000C3617">
        <w:rPr>
          <w:rFonts w:ascii="Calibri" w:hAnsi="Calibri" w:cs="Calibri"/>
          <w:color w:val="000000" w:themeColor="text1"/>
          <w:kern w:val="0"/>
          <w:sz w:val="22"/>
          <w:szCs w:val="22"/>
          <w:lang w:eastAsia="de-DE"/>
        </w:rPr>
        <w:t>Ideas</w:t>
      </w:r>
      <w:proofErr w:type="spellEnd"/>
      <w:r w:rsidR="00FD7A2F" w:rsidRPr="000C3617">
        <w:rPr>
          <w:rFonts w:ascii="Calibri" w:hAnsi="Calibri" w:cs="Calibri"/>
          <w:color w:val="000000" w:themeColor="text1"/>
          <w:kern w:val="0"/>
          <w:sz w:val="22"/>
          <w:szCs w:val="22"/>
          <w:lang w:eastAsia="de-DE"/>
        </w:rPr>
        <w:t xml:space="preserve"> finde</w:t>
      </w:r>
      <w:r w:rsidRPr="000C3617">
        <w:rPr>
          <w:rFonts w:ascii="Calibri" w:hAnsi="Calibri" w:cs="Calibri"/>
          <w:color w:val="000000" w:themeColor="text1"/>
          <w:kern w:val="0"/>
          <w:sz w:val="22"/>
          <w:szCs w:val="22"/>
          <w:lang w:eastAsia="de-DE"/>
        </w:rPr>
        <w:t>t sic</w:t>
      </w:r>
      <w:r w:rsidR="00583DB3" w:rsidRPr="000C3617">
        <w:rPr>
          <w:rFonts w:ascii="Calibri" w:hAnsi="Calibri" w:cs="Calibri"/>
          <w:color w:val="000000" w:themeColor="text1"/>
          <w:kern w:val="0"/>
          <w:sz w:val="22"/>
          <w:szCs w:val="22"/>
          <w:lang w:eastAsia="de-DE"/>
        </w:rPr>
        <w:t>h</w:t>
      </w:r>
      <w:r w:rsidR="00B9701C" w:rsidRPr="000C3617">
        <w:rPr>
          <w:rFonts w:ascii="Calibri" w:hAnsi="Calibri" w:cs="Calibri"/>
          <w:color w:val="000000" w:themeColor="text1"/>
          <w:kern w:val="0"/>
          <w:sz w:val="22"/>
          <w:szCs w:val="22"/>
          <w:lang w:eastAsia="de-DE"/>
        </w:rPr>
        <w:t xml:space="preserve"> </w:t>
      </w:r>
      <w:hyperlink r:id="rId39" w:history="1">
        <w:r w:rsidR="00B9701C" w:rsidRPr="000C3617">
          <w:rPr>
            <w:rStyle w:val="Hyperlink"/>
            <w:rFonts w:ascii="Calibri" w:hAnsi="Calibri" w:cs="Calibri"/>
            <w:color w:val="000000" w:themeColor="text1"/>
            <w:kern w:val="0"/>
            <w:sz w:val="22"/>
            <w:szCs w:val="22"/>
            <w:lang w:eastAsia="de-DE"/>
          </w:rPr>
          <w:t>hier</w:t>
        </w:r>
      </w:hyperlink>
      <w:r w:rsidR="00B9701C" w:rsidRPr="000C3617">
        <w:rPr>
          <w:rFonts w:ascii="Calibri" w:hAnsi="Calibri" w:cs="Calibri"/>
          <w:color w:val="000000" w:themeColor="text1"/>
          <w:kern w:val="0"/>
          <w:sz w:val="22"/>
          <w:szCs w:val="22"/>
          <w:lang w:eastAsia="de-DE"/>
        </w:rPr>
        <w:t>.</w:t>
      </w:r>
    </w:p>
    <w:p w14:paraId="69C2E90A" w14:textId="2474872D" w:rsidR="4E71CE2C" w:rsidRPr="000C3617" w:rsidRDefault="4E71CE2C" w:rsidP="009A6341">
      <w:pPr>
        <w:ind w:left="567" w:right="-153"/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Weitere Informationen für Medien, viele Story </w:t>
      </w:r>
      <w:proofErr w:type="spellStart"/>
      <w:r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>Ideas</w:t>
      </w:r>
      <w:proofErr w:type="spellEnd"/>
      <w:r w:rsidR="1FBB8FAC"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, </w:t>
      </w:r>
      <w:proofErr w:type="spellStart"/>
      <w:r w:rsidR="1FBB8FAC"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>Storyteller</w:t>
      </w:r>
      <w:proofErr w:type="spellEnd"/>
      <w:r w:rsidR="1FBB8FAC"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>und alle</w:t>
      </w:r>
      <w:r w:rsidR="1FFBE68E"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 </w:t>
      </w:r>
      <w:r w:rsidR="738D1500"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>Presse</w:t>
      </w:r>
      <w:r w:rsidR="38C682E0"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>mitteilungen und</w:t>
      </w:r>
    </w:p>
    <w:p w14:paraId="178B756B" w14:textId="138D7C75" w:rsidR="3FDD0727" w:rsidRPr="000C3617" w:rsidRDefault="3FDD0727" w:rsidP="009A6341">
      <w:pPr>
        <w:ind w:left="567" w:right="-153"/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  <w:r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News </w:t>
      </w:r>
      <w:r w:rsidR="4E71CE2C"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gibt’s </w:t>
      </w:r>
      <w:r w:rsidR="05A6A433"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>unter</w:t>
      </w:r>
      <w:r w:rsidR="4E71CE2C" w:rsidRPr="000C3617">
        <w:rPr>
          <w:rFonts w:ascii="Calibri" w:hAnsi="Calibri" w:cs="Calibri"/>
          <w:color w:val="000000" w:themeColor="text1"/>
          <w:sz w:val="22"/>
          <w:szCs w:val="22"/>
          <w:lang w:eastAsia="en-US"/>
        </w:rPr>
        <w:t xml:space="preserve">: </w:t>
      </w:r>
      <w:hyperlink r:id="rId40">
        <w:r w:rsidR="4E71CE2C" w:rsidRPr="000C3617">
          <w:rPr>
            <w:rStyle w:val="Hyperlink"/>
            <w:rFonts w:ascii="Calibri" w:hAnsi="Calibri" w:cs="Calibri"/>
            <w:color w:val="000000" w:themeColor="text1"/>
            <w:sz w:val="22"/>
            <w:szCs w:val="22"/>
            <w:lang w:eastAsia="en-US"/>
          </w:rPr>
          <w:t>www.kanada-presse.de</w:t>
        </w:r>
      </w:hyperlink>
    </w:p>
    <w:p w14:paraId="728AA185" w14:textId="5CDD4049" w:rsidR="2432F648" w:rsidRPr="000C3617" w:rsidRDefault="2432F648" w:rsidP="009A6341">
      <w:pPr>
        <w:ind w:left="567" w:right="-153"/>
        <w:jc w:val="both"/>
        <w:rPr>
          <w:rFonts w:ascii="Calibri" w:hAnsi="Calibri" w:cs="Calibri"/>
          <w:color w:val="000000" w:themeColor="text1"/>
          <w:sz w:val="22"/>
          <w:szCs w:val="22"/>
          <w:lang w:eastAsia="en-US"/>
        </w:rPr>
      </w:pPr>
    </w:p>
    <w:p w14:paraId="0F8457C7" w14:textId="528A9105" w:rsidR="1F0070A1" w:rsidRPr="000C3617" w:rsidRDefault="1F0070A1" w:rsidP="009A6341">
      <w:pPr>
        <w:spacing w:line="240" w:lineRule="exact"/>
        <w:ind w:left="567" w:right="-153"/>
        <w:jc w:val="both"/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de"/>
        </w:rPr>
      </w:pPr>
      <w:r w:rsidRPr="000C3617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de"/>
        </w:rPr>
        <w:t xml:space="preserve">Unseren Media-Newsletter und Pressemitteilungen können Sie </w:t>
      </w:r>
      <w:hyperlink r:id="rId41">
        <w:r w:rsidRPr="000C3617">
          <w:rPr>
            <w:rStyle w:val="Hyperlink"/>
            <w:rFonts w:asciiTheme="minorHAnsi" w:eastAsiaTheme="minorEastAsia" w:hAnsiTheme="minorHAnsi" w:cstheme="minorBidi"/>
            <w:color w:val="000000" w:themeColor="text1"/>
            <w:sz w:val="22"/>
            <w:szCs w:val="22"/>
            <w:lang w:val="de"/>
          </w:rPr>
          <w:t>hier</w:t>
        </w:r>
      </w:hyperlink>
      <w:r w:rsidRPr="000C3617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Pr="000C3617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de"/>
        </w:rPr>
        <w:t>abonnieren.</w:t>
      </w:r>
    </w:p>
    <w:p w14:paraId="795D58DC" w14:textId="63B7D805" w:rsidR="2432F648" w:rsidRPr="000C3617" w:rsidRDefault="2432F648" w:rsidP="009A6341">
      <w:pPr>
        <w:spacing w:after="60"/>
        <w:ind w:right="-153"/>
        <w:jc w:val="both"/>
        <w:rPr>
          <w:rFonts w:ascii="Calibri" w:eastAsia="Calibri" w:hAnsi="Calibri" w:cs="Calibri"/>
          <w:b/>
          <w:bCs/>
          <w:i/>
          <w:iCs/>
          <w:color w:val="000000" w:themeColor="text1"/>
          <w:sz w:val="22"/>
          <w:szCs w:val="22"/>
          <w:lang w:eastAsia="en-US"/>
        </w:rPr>
      </w:pPr>
    </w:p>
    <w:p w14:paraId="3EBFA90A" w14:textId="77777777" w:rsidR="00DB1571" w:rsidRPr="009A6341" w:rsidRDefault="00953ECE" w:rsidP="009A6341">
      <w:pPr>
        <w:suppressAutoHyphens w:val="0"/>
        <w:spacing w:after="60"/>
        <w:ind w:left="567" w:right="-153"/>
        <w:jc w:val="both"/>
        <w:rPr>
          <w:rFonts w:asciiTheme="majorHAnsi" w:eastAsia="Calibri" w:hAnsiTheme="majorHAnsi" w:cstheme="majorHAnsi"/>
          <w:color w:val="000000" w:themeColor="text1"/>
          <w:sz w:val="20"/>
          <w:szCs w:val="20"/>
          <w:lang w:eastAsia="en-US"/>
        </w:rPr>
      </w:pPr>
      <w:r w:rsidRPr="009A6341">
        <w:rPr>
          <w:rFonts w:asciiTheme="majorHAnsi" w:eastAsia="Calibri" w:hAnsiTheme="majorHAnsi" w:cstheme="majorHAnsi"/>
          <w:b/>
          <w:bCs/>
          <w:color w:val="000000" w:themeColor="text1"/>
          <w:sz w:val="20"/>
          <w:szCs w:val="20"/>
          <w:lang w:eastAsia="en-US"/>
        </w:rPr>
        <w:t>Ü</w:t>
      </w:r>
      <w:r w:rsidR="00E55063" w:rsidRPr="009A6341">
        <w:rPr>
          <w:rFonts w:asciiTheme="majorHAnsi" w:eastAsia="Calibri" w:hAnsiTheme="majorHAnsi" w:cstheme="majorHAnsi"/>
          <w:b/>
          <w:bCs/>
          <w:color w:val="000000" w:themeColor="text1"/>
          <w:sz w:val="20"/>
          <w:szCs w:val="20"/>
          <w:lang w:eastAsia="en-US"/>
        </w:rPr>
        <w:t>ber Destination Canada</w:t>
      </w:r>
    </w:p>
    <w:p w14:paraId="664589F5" w14:textId="32F6BD0F" w:rsidR="00E55063" w:rsidRPr="009A6341" w:rsidRDefault="00E55063" w:rsidP="001D6F4D">
      <w:pPr>
        <w:suppressAutoHyphens w:val="0"/>
        <w:spacing w:after="60"/>
        <w:ind w:left="567"/>
        <w:jc w:val="both"/>
        <w:rPr>
          <w:rFonts w:asciiTheme="majorHAnsi" w:eastAsia="Calibri" w:hAnsiTheme="majorHAnsi" w:cstheme="majorHAnsi"/>
          <w:color w:val="000000" w:themeColor="text1"/>
          <w:sz w:val="20"/>
          <w:szCs w:val="20"/>
          <w:lang w:eastAsia="en-US"/>
        </w:rPr>
      </w:pPr>
      <w:r w:rsidRPr="009A6341">
        <w:rPr>
          <w:rFonts w:asciiTheme="majorHAnsi" w:eastAsia="Calibri" w:hAnsiTheme="majorHAnsi" w:cstheme="majorHAnsi"/>
          <w:color w:val="000000" w:themeColor="text1"/>
          <w:sz w:val="20"/>
          <w:szCs w:val="20"/>
          <w:lang w:eastAsia="en-US"/>
        </w:rPr>
        <w:t xml:space="preserve">Destination Canada ist das offizielle kanadische Marketing-Unternehmen für den Tourismus. Wir möchten die Welt dazu inspirieren, </w:t>
      </w:r>
      <w:r w:rsidR="58438493" w:rsidRPr="009A6341">
        <w:rPr>
          <w:rFonts w:asciiTheme="majorHAnsi" w:eastAsia="Calibri" w:hAnsiTheme="majorHAnsi" w:cstheme="majorHAnsi"/>
          <w:color w:val="000000" w:themeColor="text1"/>
          <w:sz w:val="20"/>
          <w:szCs w:val="20"/>
          <w:lang w:eastAsia="en-US"/>
        </w:rPr>
        <w:t xml:space="preserve">die kulturelle Vielfältigkeit </w:t>
      </w:r>
      <w:r w:rsidRPr="009A6341">
        <w:rPr>
          <w:rFonts w:asciiTheme="majorHAnsi" w:eastAsia="Calibri" w:hAnsiTheme="majorHAnsi" w:cstheme="majorHAnsi"/>
          <w:color w:val="000000" w:themeColor="text1"/>
          <w:sz w:val="20"/>
          <w:szCs w:val="20"/>
          <w:lang w:eastAsia="en-US"/>
        </w:rPr>
        <w:t>Kanada</w:t>
      </w:r>
      <w:r w:rsidR="5396E26C" w:rsidRPr="009A6341">
        <w:rPr>
          <w:rFonts w:asciiTheme="majorHAnsi" w:eastAsia="Calibri" w:hAnsiTheme="majorHAnsi" w:cstheme="majorHAnsi"/>
          <w:color w:val="000000" w:themeColor="text1"/>
          <w:sz w:val="20"/>
          <w:szCs w:val="20"/>
          <w:lang w:eastAsia="en-US"/>
        </w:rPr>
        <w:t>s</w:t>
      </w:r>
      <w:r w:rsidRPr="009A6341">
        <w:rPr>
          <w:rFonts w:asciiTheme="majorHAnsi" w:eastAsia="Calibri" w:hAnsiTheme="majorHAnsi" w:cstheme="majorHAnsi"/>
          <w:color w:val="000000" w:themeColor="text1"/>
          <w:sz w:val="20"/>
          <w:szCs w:val="20"/>
          <w:lang w:eastAsia="en-US"/>
        </w:rPr>
        <w:t xml:space="preserve"> </w:t>
      </w:r>
      <w:r w:rsidR="1AC945EF" w:rsidRPr="009A6341">
        <w:rPr>
          <w:rFonts w:asciiTheme="majorHAnsi" w:eastAsia="Calibri" w:hAnsiTheme="majorHAnsi" w:cstheme="majorHAnsi"/>
          <w:color w:val="000000" w:themeColor="text1"/>
          <w:sz w:val="20"/>
          <w:szCs w:val="20"/>
          <w:lang w:eastAsia="en-US"/>
        </w:rPr>
        <w:t>z</w:t>
      </w:r>
      <w:r w:rsidRPr="009A6341">
        <w:rPr>
          <w:rFonts w:asciiTheme="majorHAnsi" w:eastAsia="Calibri" w:hAnsiTheme="majorHAnsi" w:cstheme="majorHAnsi"/>
          <w:color w:val="000000" w:themeColor="text1"/>
          <w:sz w:val="20"/>
          <w:szCs w:val="20"/>
          <w:lang w:eastAsia="en-US"/>
        </w:rPr>
        <w:t>u entdecken</w:t>
      </w:r>
      <w:r w:rsidR="21518FC4" w:rsidRPr="009A6341">
        <w:rPr>
          <w:rFonts w:asciiTheme="majorHAnsi" w:eastAsia="Calibri" w:hAnsiTheme="majorHAnsi" w:cstheme="majorHAnsi"/>
          <w:color w:val="000000" w:themeColor="text1"/>
          <w:sz w:val="20"/>
          <w:szCs w:val="20"/>
          <w:lang w:eastAsia="en-US"/>
        </w:rPr>
        <w:t xml:space="preserve">. </w:t>
      </w:r>
      <w:r w:rsidRPr="009A6341">
        <w:rPr>
          <w:rFonts w:asciiTheme="majorHAnsi" w:eastAsia="Calibri" w:hAnsiTheme="majorHAnsi" w:cstheme="majorHAnsi"/>
          <w:color w:val="000000" w:themeColor="text1"/>
          <w:sz w:val="20"/>
          <w:szCs w:val="20"/>
          <w:lang w:eastAsia="en-US"/>
        </w:rPr>
        <w:t xml:space="preserve">Gemeinsam mit unseren Partnern in der Tourismusbranche und den Regierungen der Territorien und Provinzen von Kanada bewerben und vermarkten wir Kanada in </w:t>
      </w:r>
      <w:r w:rsidR="760DFE8E" w:rsidRPr="009A6341">
        <w:rPr>
          <w:rFonts w:asciiTheme="majorHAnsi" w:eastAsia="Calibri" w:hAnsiTheme="majorHAnsi" w:cstheme="majorHAnsi"/>
          <w:color w:val="000000" w:themeColor="text1"/>
          <w:sz w:val="20"/>
          <w:szCs w:val="20"/>
          <w:lang w:eastAsia="en-US"/>
        </w:rPr>
        <w:t>zehn</w:t>
      </w:r>
      <w:r w:rsidRPr="009A6341">
        <w:rPr>
          <w:rFonts w:asciiTheme="majorHAnsi" w:eastAsia="Calibri" w:hAnsiTheme="majorHAnsi" w:cstheme="majorHAnsi"/>
          <w:color w:val="000000" w:themeColor="text1"/>
          <w:sz w:val="20"/>
          <w:szCs w:val="20"/>
          <w:lang w:eastAsia="en-US"/>
        </w:rPr>
        <w:t xml:space="preserve"> Ländern weltweit, führen Marktforschungen durch und fördern die Entwicklung der Branche und ihrer Produkte. </w:t>
      </w:r>
    </w:p>
    <w:p w14:paraId="4DC887D7" w14:textId="580CB688" w:rsidR="00875641" w:rsidRPr="009A6341" w:rsidRDefault="00E55063" w:rsidP="009A6341">
      <w:pPr>
        <w:suppressAutoHyphens w:val="0"/>
        <w:spacing w:after="240"/>
        <w:ind w:left="567" w:right="-153"/>
        <w:jc w:val="both"/>
        <w:rPr>
          <w:rFonts w:asciiTheme="majorHAnsi" w:eastAsia="Calibri" w:hAnsiTheme="majorHAnsi" w:cstheme="majorHAnsi"/>
          <w:color w:val="000000" w:themeColor="text1"/>
          <w:sz w:val="20"/>
          <w:szCs w:val="20"/>
          <w:lang w:eastAsia="en-US"/>
        </w:rPr>
      </w:pPr>
      <w:r w:rsidRPr="009A6341">
        <w:rPr>
          <w:rFonts w:asciiTheme="majorHAnsi" w:eastAsia="Calibri" w:hAnsiTheme="majorHAnsi" w:cstheme="majorHAnsi"/>
          <w:color w:val="000000" w:themeColor="text1"/>
          <w:sz w:val="20"/>
          <w:szCs w:val="20"/>
          <w:lang w:eastAsia="en-US"/>
        </w:rPr>
        <w:t xml:space="preserve"> </w:t>
      </w:r>
      <w:hyperlink r:id="rId42" w:history="1">
        <w:r w:rsidR="009A6341" w:rsidRPr="009A6341">
          <w:rPr>
            <w:rStyle w:val="Hyperlink"/>
            <w:rFonts w:asciiTheme="majorHAnsi" w:eastAsia="Calibri" w:hAnsiTheme="majorHAnsi" w:cstheme="majorHAnsi"/>
            <w:sz w:val="20"/>
            <w:szCs w:val="20"/>
            <w:lang w:eastAsia="en-US"/>
          </w:rPr>
          <w:t>www.canada.travel/corporate</w:t>
        </w:r>
      </w:hyperlink>
    </w:p>
    <w:p w14:paraId="0E27B00A" w14:textId="3DE64876" w:rsidR="00875641" w:rsidRPr="000C3617" w:rsidRDefault="00875641" w:rsidP="009A6341">
      <w:pPr>
        <w:tabs>
          <w:tab w:val="left" w:pos="360"/>
          <w:tab w:val="left" w:pos="560"/>
          <w:tab w:val="left" w:pos="1120"/>
          <w:tab w:val="left" w:pos="1680"/>
          <w:tab w:val="left" w:pos="2268"/>
          <w:tab w:val="left" w:pos="2835"/>
          <w:tab w:val="left" w:pos="3402"/>
          <w:tab w:val="left" w:pos="3969"/>
        </w:tabs>
        <w:ind w:right="-153"/>
        <w:jc w:val="both"/>
        <w:rPr>
          <w:rFonts w:ascii="Calibri" w:eastAsia="Arial" w:hAnsi="Calibri" w:cs="Calibri"/>
          <w:b/>
          <w:bCs/>
          <w:color w:val="000000" w:themeColor="text1"/>
          <w:sz w:val="22"/>
          <w:szCs w:val="22"/>
          <w:lang w:eastAsia="ar-SA"/>
        </w:rPr>
      </w:pPr>
    </w:p>
    <w:p w14:paraId="14F1DE74" w14:textId="77777777" w:rsidR="00C2686E" w:rsidRPr="000C3617" w:rsidRDefault="00C2686E" w:rsidP="009A6341">
      <w:pPr>
        <w:tabs>
          <w:tab w:val="left" w:pos="360"/>
          <w:tab w:val="left" w:pos="560"/>
          <w:tab w:val="left" w:pos="1120"/>
          <w:tab w:val="left" w:pos="1680"/>
          <w:tab w:val="left" w:pos="2268"/>
          <w:tab w:val="left" w:pos="2835"/>
          <w:tab w:val="left" w:pos="3402"/>
          <w:tab w:val="left" w:pos="3969"/>
        </w:tabs>
        <w:ind w:left="567" w:right="-153"/>
        <w:jc w:val="both"/>
        <w:rPr>
          <w:rFonts w:ascii="Calibri" w:eastAsia="MS Mincho" w:hAnsi="Calibri" w:cs="Calibri"/>
          <w:b/>
          <w:bCs/>
          <w:color w:val="000000" w:themeColor="text1"/>
          <w:sz w:val="22"/>
          <w:szCs w:val="22"/>
        </w:rPr>
      </w:pPr>
      <w:r w:rsidRPr="000C3617">
        <w:rPr>
          <w:rFonts w:ascii="Calibri" w:eastAsia="Arial" w:hAnsi="Calibri" w:cs="Calibri"/>
          <w:b/>
          <w:color w:val="000000" w:themeColor="text1"/>
          <w:sz w:val="22"/>
          <w:szCs w:val="22"/>
          <w:lang w:eastAsia="ar-SA"/>
        </w:rPr>
        <w:t>Pres</w:t>
      </w:r>
      <w:r w:rsidR="008235C0" w:rsidRPr="000C3617">
        <w:rPr>
          <w:rFonts w:ascii="Calibri" w:eastAsia="Arial" w:hAnsi="Calibri" w:cs="Calibri"/>
          <w:b/>
          <w:color w:val="000000" w:themeColor="text1"/>
          <w:sz w:val="22"/>
          <w:szCs w:val="22"/>
          <w:lang w:eastAsia="ar-SA"/>
        </w:rPr>
        <w:t>sekontak</w:t>
      </w:r>
      <w:r w:rsidRPr="000C3617">
        <w:rPr>
          <w:rFonts w:ascii="Calibri" w:eastAsia="Arial" w:hAnsi="Calibri" w:cs="Calibri"/>
          <w:b/>
          <w:color w:val="000000" w:themeColor="text1"/>
          <w:sz w:val="22"/>
          <w:szCs w:val="22"/>
          <w:lang w:eastAsia="ar-SA"/>
        </w:rPr>
        <w:t>t:</w:t>
      </w:r>
    </w:p>
    <w:p w14:paraId="04C89DE1" w14:textId="77777777" w:rsidR="00C2686E" w:rsidRPr="000C3617" w:rsidRDefault="00C2686E" w:rsidP="009A6341">
      <w:pPr>
        <w:snapToGrid w:val="0"/>
        <w:ind w:left="567" w:right="-153"/>
        <w:jc w:val="both"/>
        <w:rPr>
          <w:rFonts w:ascii="Calibri" w:eastAsia="MS Mincho" w:hAnsi="Calibri" w:cs="Calibri"/>
          <w:i/>
          <w:iCs/>
          <w:color w:val="000000" w:themeColor="text1"/>
          <w:sz w:val="22"/>
          <w:szCs w:val="22"/>
          <w:lang w:val="en-GB"/>
        </w:rPr>
      </w:pPr>
      <w:r w:rsidRPr="000C3617">
        <w:rPr>
          <w:rFonts w:ascii="Calibri" w:eastAsia="MS Mincho" w:hAnsi="Calibri" w:cs="Calibri"/>
          <w:b/>
          <w:bCs/>
          <w:color w:val="000000" w:themeColor="text1"/>
          <w:sz w:val="22"/>
          <w:szCs w:val="22"/>
          <w:lang w:val="en-GB"/>
        </w:rPr>
        <w:t>Destination Canada</w:t>
      </w:r>
    </w:p>
    <w:p w14:paraId="413F13A6" w14:textId="77777777" w:rsidR="00C2686E" w:rsidRPr="000C3617" w:rsidRDefault="00C2686E" w:rsidP="009A6341">
      <w:pPr>
        <w:snapToGrid w:val="0"/>
        <w:ind w:left="567" w:right="-153"/>
        <w:jc w:val="both"/>
        <w:rPr>
          <w:rFonts w:ascii="Calibri" w:eastAsia="MS Mincho" w:hAnsi="Calibri" w:cs="Calibri"/>
          <w:b/>
          <w:bCs/>
          <w:color w:val="000000" w:themeColor="text1"/>
          <w:sz w:val="22"/>
          <w:szCs w:val="22"/>
          <w:lang w:val="en-GB"/>
        </w:rPr>
      </w:pPr>
      <w:r w:rsidRPr="000C3617">
        <w:rPr>
          <w:rFonts w:ascii="Calibri" w:eastAsia="MS Mincho" w:hAnsi="Calibri" w:cs="Calibri"/>
          <w:i/>
          <w:iCs/>
          <w:color w:val="000000" w:themeColor="text1"/>
          <w:sz w:val="22"/>
          <w:szCs w:val="22"/>
          <w:lang w:val="en-GB"/>
        </w:rPr>
        <w:t>proudly [re]presented by</w:t>
      </w:r>
    </w:p>
    <w:p w14:paraId="6541D8BD" w14:textId="77777777" w:rsidR="00C2686E" w:rsidRPr="000C3617" w:rsidRDefault="00C2686E" w:rsidP="009A6341">
      <w:pPr>
        <w:snapToGrid w:val="0"/>
        <w:ind w:left="567" w:right="-153"/>
        <w:jc w:val="both"/>
        <w:rPr>
          <w:rFonts w:ascii="Calibri" w:eastAsia="MS Mincho" w:hAnsi="Calibri" w:cs="Calibri"/>
          <w:b/>
          <w:bCs/>
          <w:color w:val="000000" w:themeColor="text1"/>
          <w:sz w:val="22"/>
          <w:szCs w:val="22"/>
          <w:lang w:val="en-GB"/>
        </w:rPr>
      </w:pPr>
      <w:r w:rsidRPr="000C3617">
        <w:rPr>
          <w:rFonts w:ascii="Calibri" w:eastAsia="MS Mincho" w:hAnsi="Calibri" w:cs="Calibri"/>
          <w:b/>
          <w:bCs/>
          <w:color w:val="000000" w:themeColor="text1"/>
          <w:sz w:val="22"/>
          <w:szCs w:val="22"/>
          <w:lang w:val="en-GB"/>
        </w:rPr>
        <w:t>The Destination Office</w:t>
      </w:r>
    </w:p>
    <w:p w14:paraId="13DB5C23" w14:textId="77777777" w:rsidR="00C2686E" w:rsidRPr="000C3617" w:rsidRDefault="00C2686E" w:rsidP="009A6341">
      <w:pPr>
        <w:snapToGrid w:val="0"/>
        <w:ind w:left="567" w:right="-153"/>
        <w:jc w:val="both"/>
        <w:rPr>
          <w:rFonts w:ascii="Calibri" w:eastAsia="MS Mincho" w:hAnsi="Calibri" w:cs="Calibri"/>
          <w:color w:val="000000" w:themeColor="text1"/>
          <w:sz w:val="22"/>
          <w:szCs w:val="22"/>
          <w:lang w:val="en-GB"/>
        </w:rPr>
      </w:pPr>
      <w:r w:rsidRPr="000C3617">
        <w:rPr>
          <w:rFonts w:ascii="Calibri" w:eastAsia="MS Mincho" w:hAnsi="Calibri" w:cs="Calibri"/>
          <w:b/>
          <w:bCs/>
          <w:color w:val="000000" w:themeColor="text1"/>
          <w:sz w:val="22"/>
          <w:szCs w:val="22"/>
          <w:lang w:val="en-GB"/>
        </w:rPr>
        <w:t>KIRSTEN BUNGART</w:t>
      </w:r>
    </w:p>
    <w:p w14:paraId="5F7E5C6D" w14:textId="77777777" w:rsidR="00C2686E" w:rsidRPr="000C3617" w:rsidRDefault="00C2686E" w:rsidP="009A6341">
      <w:pPr>
        <w:snapToGrid w:val="0"/>
        <w:spacing w:after="120"/>
        <w:ind w:left="567" w:right="-153"/>
        <w:jc w:val="both"/>
        <w:rPr>
          <w:rFonts w:ascii="Calibri" w:hAnsi="Calibri" w:cs="Calibri"/>
          <w:color w:val="000000" w:themeColor="text1"/>
          <w:sz w:val="22"/>
          <w:szCs w:val="22"/>
          <w:lang w:val="en-GB"/>
        </w:rPr>
      </w:pPr>
      <w:r w:rsidRPr="000C3617">
        <w:rPr>
          <w:rFonts w:ascii="Calibri" w:eastAsia="MS Mincho" w:hAnsi="Calibri" w:cs="Calibri"/>
          <w:color w:val="000000" w:themeColor="text1"/>
          <w:sz w:val="22"/>
          <w:szCs w:val="22"/>
          <w:lang w:val="en-US"/>
        </w:rPr>
        <w:t xml:space="preserve">SENIOR PUBLICIST/ </w:t>
      </w:r>
      <w:r w:rsidR="00563B31" w:rsidRPr="000C3617">
        <w:rPr>
          <w:rFonts w:ascii="Calibri" w:eastAsia="MS Mincho" w:hAnsi="Calibri" w:cs="Calibri"/>
          <w:color w:val="000000" w:themeColor="text1"/>
          <w:sz w:val="22"/>
          <w:szCs w:val="22"/>
          <w:lang w:val="en-US"/>
        </w:rPr>
        <w:t xml:space="preserve">MANAGER </w:t>
      </w:r>
      <w:r w:rsidRPr="000C3617">
        <w:rPr>
          <w:rFonts w:ascii="Calibri" w:eastAsia="MS Mincho" w:hAnsi="Calibri" w:cs="Calibri"/>
          <w:color w:val="000000" w:themeColor="text1"/>
          <w:sz w:val="22"/>
          <w:szCs w:val="22"/>
          <w:lang w:val="en-US"/>
        </w:rPr>
        <w:t xml:space="preserve">PR &amp; MEDIA </w:t>
      </w:r>
    </w:p>
    <w:p w14:paraId="552A373D" w14:textId="77777777" w:rsidR="00C2686E" w:rsidRPr="00892D42" w:rsidRDefault="00C2686E" w:rsidP="009A6341">
      <w:pPr>
        <w:snapToGrid w:val="0"/>
        <w:ind w:left="567" w:right="-153"/>
        <w:jc w:val="both"/>
        <w:rPr>
          <w:rFonts w:ascii="Calibri" w:hAnsi="Calibri" w:cs="Calibri"/>
          <w:color w:val="333333"/>
          <w:sz w:val="22"/>
          <w:szCs w:val="22"/>
          <w:lang w:val="en-GB"/>
        </w:rPr>
      </w:pPr>
      <w:proofErr w:type="spellStart"/>
      <w:r w:rsidRPr="00892D42">
        <w:rPr>
          <w:rFonts w:ascii="Calibri" w:hAnsi="Calibri" w:cs="Calibri"/>
          <w:color w:val="333333"/>
          <w:sz w:val="22"/>
          <w:szCs w:val="22"/>
          <w:lang w:val="en-GB"/>
        </w:rPr>
        <w:t>Lindener</w:t>
      </w:r>
      <w:proofErr w:type="spellEnd"/>
      <w:r w:rsidRPr="00892D42">
        <w:rPr>
          <w:rFonts w:ascii="Calibri" w:hAnsi="Calibri" w:cs="Calibri"/>
          <w:color w:val="333333"/>
          <w:sz w:val="22"/>
          <w:szCs w:val="22"/>
          <w:lang w:val="en-GB"/>
        </w:rPr>
        <w:t xml:space="preserve"> Str. 128, D-44879 Bochum, Germany</w:t>
      </w:r>
    </w:p>
    <w:p w14:paraId="0197F916" w14:textId="77777777" w:rsidR="00C2686E" w:rsidRPr="00892D42" w:rsidRDefault="00C2686E" w:rsidP="009A6341">
      <w:pPr>
        <w:snapToGrid w:val="0"/>
        <w:ind w:left="567" w:right="-153"/>
        <w:jc w:val="both"/>
        <w:rPr>
          <w:rFonts w:ascii="Calibri" w:hAnsi="Calibri" w:cs="Calibri"/>
          <w:color w:val="333333"/>
          <w:sz w:val="22"/>
          <w:szCs w:val="22"/>
          <w:lang w:val="en-US"/>
        </w:rPr>
      </w:pPr>
      <w:r w:rsidRPr="00892D42">
        <w:rPr>
          <w:rFonts w:ascii="Calibri" w:hAnsi="Calibri" w:cs="Calibri"/>
          <w:color w:val="333333"/>
          <w:sz w:val="22"/>
          <w:szCs w:val="22"/>
          <w:lang w:val="en-US"/>
        </w:rPr>
        <w:t>Phone: +49 (0) 234 324 980 7</w:t>
      </w:r>
      <w:r w:rsidR="007005E0" w:rsidRPr="00892D42">
        <w:rPr>
          <w:rFonts w:ascii="Calibri" w:hAnsi="Calibri" w:cs="Calibri"/>
          <w:color w:val="333333"/>
          <w:sz w:val="22"/>
          <w:szCs w:val="22"/>
          <w:lang w:val="en-US"/>
        </w:rPr>
        <w:t>5</w:t>
      </w:r>
      <w:r w:rsidRPr="00892D42">
        <w:rPr>
          <w:rFonts w:ascii="Calibri" w:hAnsi="Calibri" w:cs="Calibri"/>
          <w:color w:val="333333"/>
          <w:sz w:val="22"/>
          <w:szCs w:val="22"/>
          <w:lang w:val="en-US"/>
        </w:rPr>
        <w:t>, Fax: +49 (0) 234 324 980 79</w:t>
      </w:r>
    </w:p>
    <w:p w14:paraId="015B8B39" w14:textId="77777777" w:rsidR="00C2686E" w:rsidRPr="00892D42" w:rsidRDefault="00000000" w:rsidP="009A6341">
      <w:pPr>
        <w:snapToGrid w:val="0"/>
        <w:ind w:left="567" w:right="-153"/>
        <w:jc w:val="both"/>
        <w:rPr>
          <w:rFonts w:ascii="Calibri" w:hAnsi="Calibri" w:cs="Calibri"/>
          <w:b/>
          <w:bCs/>
          <w:color w:val="333333"/>
          <w:sz w:val="22"/>
          <w:szCs w:val="22"/>
          <w:lang w:val="en-GB"/>
        </w:rPr>
      </w:pPr>
      <w:hyperlink r:id="rId43">
        <w:r w:rsidR="00C2686E" w:rsidRPr="00892D42">
          <w:rPr>
            <w:rStyle w:val="Hyperlink"/>
            <w:rFonts w:ascii="Calibri" w:hAnsi="Calibri" w:cs="Calibri"/>
            <w:sz w:val="22"/>
            <w:szCs w:val="22"/>
            <w:lang w:val="en-US"/>
          </w:rPr>
          <w:t>kirsten@destination-office.de</w:t>
        </w:r>
      </w:hyperlink>
      <w:r w:rsidR="00C2686E" w:rsidRPr="00892D42">
        <w:rPr>
          <w:rFonts w:ascii="Calibri" w:hAnsi="Calibri" w:cs="Calibri"/>
          <w:color w:val="333333"/>
          <w:sz w:val="22"/>
          <w:szCs w:val="22"/>
          <w:lang w:val="en-US"/>
        </w:rPr>
        <w:t xml:space="preserve"> , </w:t>
      </w:r>
      <w:hyperlink r:id="rId44">
        <w:r w:rsidR="00C2686E" w:rsidRPr="00892D42">
          <w:rPr>
            <w:rStyle w:val="Hyperlink"/>
            <w:rFonts w:ascii="Calibri" w:hAnsi="Calibri" w:cs="Calibri"/>
            <w:sz w:val="22"/>
            <w:szCs w:val="22"/>
            <w:lang w:val="en-US"/>
          </w:rPr>
          <w:t>www.kanada-presse.de</w:t>
        </w:r>
      </w:hyperlink>
      <w:r w:rsidR="00C2686E" w:rsidRPr="00892D42">
        <w:rPr>
          <w:rFonts w:ascii="Calibri" w:hAnsi="Calibri" w:cs="Calibri"/>
          <w:sz w:val="22"/>
          <w:szCs w:val="22"/>
          <w:lang w:val="en-US"/>
        </w:rPr>
        <w:t xml:space="preserve">, </w:t>
      </w:r>
      <w:hyperlink r:id="rId45">
        <w:r w:rsidR="00C2686E" w:rsidRPr="00892D42">
          <w:rPr>
            <w:rStyle w:val="Hyperlink"/>
            <w:rFonts w:ascii="Calibri" w:hAnsi="Calibri" w:cs="Calibri"/>
            <w:sz w:val="22"/>
            <w:szCs w:val="22"/>
            <w:lang w:val="en-US"/>
          </w:rPr>
          <w:t>www.keepexploring.de</w:t>
        </w:r>
      </w:hyperlink>
    </w:p>
    <w:sectPr w:rsidR="00C2686E" w:rsidRPr="00892D42" w:rsidSect="000C3617">
      <w:headerReference w:type="even" r:id="rId46"/>
      <w:headerReference w:type="default" r:id="rId47"/>
      <w:headerReference w:type="first" r:id="rId48"/>
      <w:pgSz w:w="11906" w:h="16838"/>
      <w:pgMar w:top="0" w:right="1416" w:bottom="568" w:left="72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97FD5" w14:textId="77777777" w:rsidR="007E30AE" w:rsidRDefault="007E30AE" w:rsidP="00BC0512">
      <w:r>
        <w:separator/>
      </w:r>
    </w:p>
  </w:endnote>
  <w:endnote w:type="continuationSeparator" w:id="0">
    <w:p w14:paraId="48CFF94E" w14:textId="77777777" w:rsidR="007E30AE" w:rsidRDefault="007E30AE" w:rsidP="00BC0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T1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utch 801 SW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FE62" w14:textId="77777777" w:rsidR="007E30AE" w:rsidRDefault="007E30AE" w:rsidP="00BC0512">
      <w:r>
        <w:separator/>
      </w:r>
    </w:p>
  </w:footnote>
  <w:footnote w:type="continuationSeparator" w:id="0">
    <w:p w14:paraId="5F7BBFEF" w14:textId="77777777" w:rsidR="007E30AE" w:rsidRDefault="007E30AE" w:rsidP="00BC0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EC669" w14:textId="77777777" w:rsidR="00BC0512" w:rsidRDefault="00BC051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BC0512" w:rsidRDefault="00BC051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BC0512" w:rsidRDefault="00BC051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B2260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C3C135F"/>
    <w:multiLevelType w:val="hybridMultilevel"/>
    <w:tmpl w:val="AFBAE5D0"/>
    <w:styleLink w:val="Nummeriert"/>
    <w:lvl w:ilvl="0" w:tplc="1FE0479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F6854C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FA0DC6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F676D0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0E6C0A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1C6F3E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8C7B6C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8C27AB0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F44D04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A6379C0"/>
    <w:multiLevelType w:val="hybridMultilevel"/>
    <w:tmpl w:val="EA4043DE"/>
    <w:lvl w:ilvl="0" w:tplc="0407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211EE"/>
    <w:multiLevelType w:val="hybridMultilevel"/>
    <w:tmpl w:val="AFBAE5D0"/>
    <w:numStyleLink w:val="Nummeriert"/>
  </w:abstractNum>
  <w:abstractNum w:abstractNumId="5" w15:restartNumberingAfterBreak="0">
    <w:nsid w:val="33601526"/>
    <w:multiLevelType w:val="hybridMultilevel"/>
    <w:tmpl w:val="4F9C74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978DF"/>
    <w:multiLevelType w:val="hybridMultilevel"/>
    <w:tmpl w:val="9F2E28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517E8"/>
    <w:multiLevelType w:val="hybridMultilevel"/>
    <w:tmpl w:val="8BDA91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465698"/>
    <w:multiLevelType w:val="hybridMultilevel"/>
    <w:tmpl w:val="AA60C2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3276F2"/>
    <w:multiLevelType w:val="hybridMultilevel"/>
    <w:tmpl w:val="E84EBB1C"/>
    <w:lvl w:ilvl="0" w:tplc="0407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5E43E3"/>
    <w:multiLevelType w:val="hybridMultilevel"/>
    <w:tmpl w:val="0E7AD95A"/>
    <w:lvl w:ilvl="0" w:tplc="0407000F">
      <w:start w:val="10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B38CE"/>
    <w:multiLevelType w:val="hybridMultilevel"/>
    <w:tmpl w:val="8BD28B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069574">
    <w:abstractNumId w:val="1"/>
  </w:num>
  <w:num w:numId="2" w16cid:durableId="977228316">
    <w:abstractNumId w:val="0"/>
  </w:num>
  <w:num w:numId="3" w16cid:durableId="473911818">
    <w:abstractNumId w:val="2"/>
  </w:num>
  <w:num w:numId="4" w16cid:durableId="559709044">
    <w:abstractNumId w:val="4"/>
  </w:num>
  <w:num w:numId="5" w16cid:durableId="1755586267">
    <w:abstractNumId w:val="6"/>
  </w:num>
  <w:num w:numId="6" w16cid:durableId="1841694338">
    <w:abstractNumId w:val="10"/>
  </w:num>
  <w:num w:numId="7" w16cid:durableId="1160004054">
    <w:abstractNumId w:val="9"/>
  </w:num>
  <w:num w:numId="8" w16cid:durableId="325089204">
    <w:abstractNumId w:val="8"/>
  </w:num>
  <w:num w:numId="9" w16cid:durableId="1020543291">
    <w:abstractNumId w:val="5"/>
  </w:num>
  <w:num w:numId="10" w16cid:durableId="977954771">
    <w:abstractNumId w:val="7"/>
  </w:num>
  <w:num w:numId="11" w16cid:durableId="1640378783">
    <w:abstractNumId w:val="3"/>
  </w:num>
  <w:num w:numId="12" w16cid:durableId="4492505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hyphenationZone w:val="425"/>
  <w:defaultTableStyle w:val="Standard"/>
  <w:drawingGridHorizontalSpacing w:val="200"/>
  <w:drawingGridVerticalSpacing w:val="3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A3"/>
    <w:rsid w:val="00000800"/>
    <w:rsid w:val="00000B97"/>
    <w:rsid w:val="00002577"/>
    <w:rsid w:val="00006F18"/>
    <w:rsid w:val="0001165E"/>
    <w:rsid w:val="00014256"/>
    <w:rsid w:val="0001576A"/>
    <w:rsid w:val="00020389"/>
    <w:rsid w:val="000217B8"/>
    <w:rsid w:val="00022A9C"/>
    <w:rsid w:val="00024824"/>
    <w:rsid w:val="00025AF9"/>
    <w:rsid w:val="00025FE9"/>
    <w:rsid w:val="000300C1"/>
    <w:rsid w:val="000303A8"/>
    <w:rsid w:val="000367EF"/>
    <w:rsid w:val="00037BDD"/>
    <w:rsid w:val="00040139"/>
    <w:rsid w:val="00041985"/>
    <w:rsid w:val="00042C25"/>
    <w:rsid w:val="0004643B"/>
    <w:rsid w:val="00051047"/>
    <w:rsid w:val="000553E8"/>
    <w:rsid w:val="000602EA"/>
    <w:rsid w:val="00060564"/>
    <w:rsid w:val="00062542"/>
    <w:rsid w:val="00066EE1"/>
    <w:rsid w:val="00071259"/>
    <w:rsid w:val="000715A9"/>
    <w:rsid w:val="0007456F"/>
    <w:rsid w:val="00075026"/>
    <w:rsid w:val="0007588D"/>
    <w:rsid w:val="0008179E"/>
    <w:rsid w:val="00084349"/>
    <w:rsid w:val="00085216"/>
    <w:rsid w:val="00087DCB"/>
    <w:rsid w:val="000908F9"/>
    <w:rsid w:val="00090A87"/>
    <w:rsid w:val="0009104E"/>
    <w:rsid w:val="000936B8"/>
    <w:rsid w:val="000945F8"/>
    <w:rsid w:val="00097D64"/>
    <w:rsid w:val="000A1477"/>
    <w:rsid w:val="000A2413"/>
    <w:rsid w:val="000A3882"/>
    <w:rsid w:val="000A3FED"/>
    <w:rsid w:val="000A4C1F"/>
    <w:rsid w:val="000B0D82"/>
    <w:rsid w:val="000B2BA3"/>
    <w:rsid w:val="000B5EC4"/>
    <w:rsid w:val="000B6636"/>
    <w:rsid w:val="000C3617"/>
    <w:rsid w:val="000C55B0"/>
    <w:rsid w:val="000D009E"/>
    <w:rsid w:val="000D03A2"/>
    <w:rsid w:val="000D05A0"/>
    <w:rsid w:val="000D2EF8"/>
    <w:rsid w:val="000D390F"/>
    <w:rsid w:val="000D6CF1"/>
    <w:rsid w:val="000E5849"/>
    <w:rsid w:val="000E67A4"/>
    <w:rsid w:val="000E694F"/>
    <w:rsid w:val="000E7135"/>
    <w:rsid w:val="000F3E91"/>
    <w:rsid w:val="00100F57"/>
    <w:rsid w:val="00104596"/>
    <w:rsid w:val="0010512F"/>
    <w:rsid w:val="00105318"/>
    <w:rsid w:val="0010730F"/>
    <w:rsid w:val="001156C8"/>
    <w:rsid w:val="00127FB4"/>
    <w:rsid w:val="00130120"/>
    <w:rsid w:val="001331C9"/>
    <w:rsid w:val="00134296"/>
    <w:rsid w:val="0014061B"/>
    <w:rsid w:val="001426D4"/>
    <w:rsid w:val="001446A4"/>
    <w:rsid w:val="00151DE3"/>
    <w:rsid w:val="00154F2B"/>
    <w:rsid w:val="00157AA7"/>
    <w:rsid w:val="0016424C"/>
    <w:rsid w:val="00165F11"/>
    <w:rsid w:val="00170974"/>
    <w:rsid w:val="001709D8"/>
    <w:rsid w:val="00171318"/>
    <w:rsid w:val="001717E3"/>
    <w:rsid w:val="00171E2F"/>
    <w:rsid w:val="001821FB"/>
    <w:rsid w:val="00185006"/>
    <w:rsid w:val="00187A07"/>
    <w:rsid w:val="00190904"/>
    <w:rsid w:val="0019438C"/>
    <w:rsid w:val="001A4177"/>
    <w:rsid w:val="001A4DF5"/>
    <w:rsid w:val="001A4F20"/>
    <w:rsid w:val="001A797B"/>
    <w:rsid w:val="001B67C3"/>
    <w:rsid w:val="001C0C1D"/>
    <w:rsid w:val="001C2488"/>
    <w:rsid w:val="001D6201"/>
    <w:rsid w:val="001D6F4D"/>
    <w:rsid w:val="001E0C81"/>
    <w:rsid w:val="001E7DB7"/>
    <w:rsid w:val="001F28D6"/>
    <w:rsid w:val="001F32F2"/>
    <w:rsid w:val="001F5DAA"/>
    <w:rsid w:val="00200F09"/>
    <w:rsid w:val="00204DE4"/>
    <w:rsid w:val="00207A54"/>
    <w:rsid w:val="002102FA"/>
    <w:rsid w:val="0021123B"/>
    <w:rsid w:val="002173B9"/>
    <w:rsid w:val="00220170"/>
    <w:rsid w:val="00220755"/>
    <w:rsid w:val="00220CEA"/>
    <w:rsid w:val="00224017"/>
    <w:rsid w:val="002252E3"/>
    <w:rsid w:val="00227DE1"/>
    <w:rsid w:val="00230130"/>
    <w:rsid w:val="00230B64"/>
    <w:rsid w:val="00232B5C"/>
    <w:rsid w:val="00233862"/>
    <w:rsid w:val="002345FE"/>
    <w:rsid w:val="0024098E"/>
    <w:rsid w:val="0024258D"/>
    <w:rsid w:val="0024276D"/>
    <w:rsid w:val="00247119"/>
    <w:rsid w:val="00257579"/>
    <w:rsid w:val="002576AD"/>
    <w:rsid w:val="00261C79"/>
    <w:rsid w:val="002628D1"/>
    <w:rsid w:val="002648A5"/>
    <w:rsid w:val="00265FE1"/>
    <w:rsid w:val="0027038E"/>
    <w:rsid w:val="00272C6D"/>
    <w:rsid w:val="00272C93"/>
    <w:rsid w:val="00272CF3"/>
    <w:rsid w:val="00276FE4"/>
    <w:rsid w:val="00283ADD"/>
    <w:rsid w:val="00297108"/>
    <w:rsid w:val="00297AA8"/>
    <w:rsid w:val="002A1385"/>
    <w:rsid w:val="002A60D3"/>
    <w:rsid w:val="002B0C9E"/>
    <w:rsid w:val="002B6A8E"/>
    <w:rsid w:val="002B7EB2"/>
    <w:rsid w:val="002C0BA6"/>
    <w:rsid w:val="002C16DB"/>
    <w:rsid w:val="002C327E"/>
    <w:rsid w:val="002C588C"/>
    <w:rsid w:val="002D2991"/>
    <w:rsid w:val="002D4DD4"/>
    <w:rsid w:val="002D6653"/>
    <w:rsid w:val="002D66BA"/>
    <w:rsid w:val="002E2E8F"/>
    <w:rsid w:val="002E50DD"/>
    <w:rsid w:val="002E75E7"/>
    <w:rsid w:val="002F0607"/>
    <w:rsid w:val="002F21B3"/>
    <w:rsid w:val="002F4049"/>
    <w:rsid w:val="002F55E4"/>
    <w:rsid w:val="0030140A"/>
    <w:rsid w:val="003064C0"/>
    <w:rsid w:val="0030669F"/>
    <w:rsid w:val="0030719C"/>
    <w:rsid w:val="00312DF1"/>
    <w:rsid w:val="00313A41"/>
    <w:rsid w:val="00316229"/>
    <w:rsid w:val="00317569"/>
    <w:rsid w:val="00317B29"/>
    <w:rsid w:val="00322A15"/>
    <w:rsid w:val="0032347C"/>
    <w:rsid w:val="003241A2"/>
    <w:rsid w:val="00333166"/>
    <w:rsid w:val="00334905"/>
    <w:rsid w:val="003375BE"/>
    <w:rsid w:val="0034353E"/>
    <w:rsid w:val="003503FE"/>
    <w:rsid w:val="00352868"/>
    <w:rsid w:val="003539E3"/>
    <w:rsid w:val="00354448"/>
    <w:rsid w:val="00357639"/>
    <w:rsid w:val="00367468"/>
    <w:rsid w:val="0037366C"/>
    <w:rsid w:val="00375857"/>
    <w:rsid w:val="00376C15"/>
    <w:rsid w:val="00380A28"/>
    <w:rsid w:val="003834CF"/>
    <w:rsid w:val="0038394C"/>
    <w:rsid w:val="00384206"/>
    <w:rsid w:val="003870D3"/>
    <w:rsid w:val="00393685"/>
    <w:rsid w:val="003944D1"/>
    <w:rsid w:val="003A038A"/>
    <w:rsid w:val="003A25E1"/>
    <w:rsid w:val="003A5186"/>
    <w:rsid w:val="003A5ABC"/>
    <w:rsid w:val="003A7E8C"/>
    <w:rsid w:val="003B3A73"/>
    <w:rsid w:val="003B60C6"/>
    <w:rsid w:val="003C09FB"/>
    <w:rsid w:val="003C5980"/>
    <w:rsid w:val="003C59B7"/>
    <w:rsid w:val="003D0572"/>
    <w:rsid w:val="003D4180"/>
    <w:rsid w:val="003E3E31"/>
    <w:rsid w:val="003E4A93"/>
    <w:rsid w:val="003F1B4D"/>
    <w:rsid w:val="003F54B3"/>
    <w:rsid w:val="003F5692"/>
    <w:rsid w:val="003F5ED3"/>
    <w:rsid w:val="003F71F2"/>
    <w:rsid w:val="004003BA"/>
    <w:rsid w:val="00402FA6"/>
    <w:rsid w:val="0040369E"/>
    <w:rsid w:val="00403FE2"/>
    <w:rsid w:val="00404CEB"/>
    <w:rsid w:val="0040542D"/>
    <w:rsid w:val="00406F04"/>
    <w:rsid w:val="0041102A"/>
    <w:rsid w:val="004139D8"/>
    <w:rsid w:val="00413BC1"/>
    <w:rsid w:val="00415061"/>
    <w:rsid w:val="00416B38"/>
    <w:rsid w:val="00420EE0"/>
    <w:rsid w:val="00421205"/>
    <w:rsid w:val="0042544E"/>
    <w:rsid w:val="004255F3"/>
    <w:rsid w:val="00430098"/>
    <w:rsid w:val="004307E0"/>
    <w:rsid w:val="00430A71"/>
    <w:rsid w:val="00431F5A"/>
    <w:rsid w:val="00434386"/>
    <w:rsid w:val="004349FA"/>
    <w:rsid w:val="00435B2D"/>
    <w:rsid w:val="0043671F"/>
    <w:rsid w:val="00440E6C"/>
    <w:rsid w:val="004413B4"/>
    <w:rsid w:val="00442251"/>
    <w:rsid w:val="0044521A"/>
    <w:rsid w:val="00446982"/>
    <w:rsid w:val="0045136F"/>
    <w:rsid w:val="00460FAB"/>
    <w:rsid w:val="00461BC5"/>
    <w:rsid w:val="00473EC2"/>
    <w:rsid w:val="00475248"/>
    <w:rsid w:val="00480EFB"/>
    <w:rsid w:val="004838B5"/>
    <w:rsid w:val="004844FB"/>
    <w:rsid w:val="00484F10"/>
    <w:rsid w:val="00486757"/>
    <w:rsid w:val="0049125B"/>
    <w:rsid w:val="00491C15"/>
    <w:rsid w:val="004971A8"/>
    <w:rsid w:val="004A4625"/>
    <w:rsid w:val="004A4863"/>
    <w:rsid w:val="004A6240"/>
    <w:rsid w:val="004A76B7"/>
    <w:rsid w:val="004B33F0"/>
    <w:rsid w:val="004B3734"/>
    <w:rsid w:val="004B688E"/>
    <w:rsid w:val="004B6D24"/>
    <w:rsid w:val="004C30A5"/>
    <w:rsid w:val="004C762B"/>
    <w:rsid w:val="004C7F54"/>
    <w:rsid w:val="004D2D9B"/>
    <w:rsid w:val="004D46E8"/>
    <w:rsid w:val="004D7121"/>
    <w:rsid w:val="004E5174"/>
    <w:rsid w:val="004E64F4"/>
    <w:rsid w:val="004E7CDB"/>
    <w:rsid w:val="004F0C93"/>
    <w:rsid w:val="004F1ECB"/>
    <w:rsid w:val="004F4679"/>
    <w:rsid w:val="004F4F28"/>
    <w:rsid w:val="004F66E3"/>
    <w:rsid w:val="004F70CF"/>
    <w:rsid w:val="005020DB"/>
    <w:rsid w:val="00505FD0"/>
    <w:rsid w:val="00521326"/>
    <w:rsid w:val="00521AB1"/>
    <w:rsid w:val="00524832"/>
    <w:rsid w:val="00531BFB"/>
    <w:rsid w:val="00532006"/>
    <w:rsid w:val="005328D8"/>
    <w:rsid w:val="00535F78"/>
    <w:rsid w:val="0053601E"/>
    <w:rsid w:val="005368B1"/>
    <w:rsid w:val="00541FF3"/>
    <w:rsid w:val="00543C50"/>
    <w:rsid w:val="00543CCD"/>
    <w:rsid w:val="00546316"/>
    <w:rsid w:val="005464E0"/>
    <w:rsid w:val="00552E85"/>
    <w:rsid w:val="00556796"/>
    <w:rsid w:val="0055703D"/>
    <w:rsid w:val="005613AC"/>
    <w:rsid w:val="00561CAB"/>
    <w:rsid w:val="00561F48"/>
    <w:rsid w:val="00563B31"/>
    <w:rsid w:val="00566E21"/>
    <w:rsid w:val="00572E73"/>
    <w:rsid w:val="00576E77"/>
    <w:rsid w:val="0057715A"/>
    <w:rsid w:val="005773E1"/>
    <w:rsid w:val="00577BEA"/>
    <w:rsid w:val="00580D50"/>
    <w:rsid w:val="00581F98"/>
    <w:rsid w:val="00583389"/>
    <w:rsid w:val="00583CEB"/>
    <w:rsid w:val="00583DB3"/>
    <w:rsid w:val="00584052"/>
    <w:rsid w:val="00584510"/>
    <w:rsid w:val="00587D07"/>
    <w:rsid w:val="00587F0F"/>
    <w:rsid w:val="00594066"/>
    <w:rsid w:val="00594D06"/>
    <w:rsid w:val="0059D14D"/>
    <w:rsid w:val="005A424E"/>
    <w:rsid w:val="005A7C5C"/>
    <w:rsid w:val="005B108E"/>
    <w:rsid w:val="005B4D77"/>
    <w:rsid w:val="005B7771"/>
    <w:rsid w:val="005C4B7A"/>
    <w:rsid w:val="005D03E2"/>
    <w:rsid w:val="005D544F"/>
    <w:rsid w:val="005E043E"/>
    <w:rsid w:val="005E19F2"/>
    <w:rsid w:val="005E1A97"/>
    <w:rsid w:val="005E5423"/>
    <w:rsid w:val="005F3BF3"/>
    <w:rsid w:val="005F448A"/>
    <w:rsid w:val="00612750"/>
    <w:rsid w:val="006134FD"/>
    <w:rsid w:val="00613F7F"/>
    <w:rsid w:val="00620965"/>
    <w:rsid w:val="00625700"/>
    <w:rsid w:val="006274CE"/>
    <w:rsid w:val="006350C1"/>
    <w:rsid w:val="006369C4"/>
    <w:rsid w:val="00641AB1"/>
    <w:rsid w:val="00643C23"/>
    <w:rsid w:val="00646F20"/>
    <w:rsid w:val="0064750B"/>
    <w:rsid w:val="00651CCD"/>
    <w:rsid w:val="0065429A"/>
    <w:rsid w:val="00654393"/>
    <w:rsid w:val="00654A41"/>
    <w:rsid w:val="00656AF0"/>
    <w:rsid w:val="00663A26"/>
    <w:rsid w:val="00664CFC"/>
    <w:rsid w:val="00665E9C"/>
    <w:rsid w:val="00676D41"/>
    <w:rsid w:val="00677C29"/>
    <w:rsid w:val="00692539"/>
    <w:rsid w:val="00694040"/>
    <w:rsid w:val="00695299"/>
    <w:rsid w:val="00695602"/>
    <w:rsid w:val="006A7668"/>
    <w:rsid w:val="006B15B6"/>
    <w:rsid w:val="006B2ED6"/>
    <w:rsid w:val="006B573B"/>
    <w:rsid w:val="006B5D10"/>
    <w:rsid w:val="006B609A"/>
    <w:rsid w:val="006C3376"/>
    <w:rsid w:val="006C3E9D"/>
    <w:rsid w:val="006C4B40"/>
    <w:rsid w:val="006C4DD0"/>
    <w:rsid w:val="006C59B2"/>
    <w:rsid w:val="006C6951"/>
    <w:rsid w:val="006D22B4"/>
    <w:rsid w:val="006D3E49"/>
    <w:rsid w:val="006D6CB5"/>
    <w:rsid w:val="006E0429"/>
    <w:rsid w:val="006E0660"/>
    <w:rsid w:val="006E4FA4"/>
    <w:rsid w:val="006E5544"/>
    <w:rsid w:val="006E786A"/>
    <w:rsid w:val="006F2895"/>
    <w:rsid w:val="006F56FB"/>
    <w:rsid w:val="006F6620"/>
    <w:rsid w:val="007003C8"/>
    <w:rsid w:val="007005E0"/>
    <w:rsid w:val="00700C83"/>
    <w:rsid w:val="00703105"/>
    <w:rsid w:val="00706087"/>
    <w:rsid w:val="007116B9"/>
    <w:rsid w:val="007152B3"/>
    <w:rsid w:val="00717019"/>
    <w:rsid w:val="00717A15"/>
    <w:rsid w:val="00717B68"/>
    <w:rsid w:val="00721347"/>
    <w:rsid w:val="00723252"/>
    <w:rsid w:val="0073168D"/>
    <w:rsid w:val="00733939"/>
    <w:rsid w:val="00737E75"/>
    <w:rsid w:val="0074001F"/>
    <w:rsid w:val="00741D54"/>
    <w:rsid w:val="007508F7"/>
    <w:rsid w:val="007519D0"/>
    <w:rsid w:val="007534F3"/>
    <w:rsid w:val="00753A72"/>
    <w:rsid w:val="00754A44"/>
    <w:rsid w:val="007557A7"/>
    <w:rsid w:val="007621F7"/>
    <w:rsid w:val="00763326"/>
    <w:rsid w:val="00764156"/>
    <w:rsid w:val="00764E4D"/>
    <w:rsid w:val="00765DF9"/>
    <w:rsid w:val="007703CD"/>
    <w:rsid w:val="0077247C"/>
    <w:rsid w:val="00775A47"/>
    <w:rsid w:val="007772B8"/>
    <w:rsid w:val="00781303"/>
    <w:rsid w:val="007848CA"/>
    <w:rsid w:val="00785F4B"/>
    <w:rsid w:val="0079048C"/>
    <w:rsid w:val="007914F6"/>
    <w:rsid w:val="0079213E"/>
    <w:rsid w:val="00794C00"/>
    <w:rsid w:val="00795999"/>
    <w:rsid w:val="00795D43"/>
    <w:rsid w:val="007A035B"/>
    <w:rsid w:val="007A2EF5"/>
    <w:rsid w:val="007A2F45"/>
    <w:rsid w:val="007B2B1C"/>
    <w:rsid w:val="007B743F"/>
    <w:rsid w:val="007C7B32"/>
    <w:rsid w:val="007D237C"/>
    <w:rsid w:val="007D24A2"/>
    <w:rsid w:val="007D5905"/>
    <w:rsid w:val="007D65BA"/>
    <w:rsid w:val="007D6D91"/>
    <w:rsid w:val="007E2ECB"/>
    <w:rsid w:val="007E30AE"/>
    <w:rsid w:val="007F29E4"/>
    <w:rsid w:val="007F2D6C"/>
    <w:rsid w:val="007F3609"/>
    <w:rsid w:val="007F3D4A"/>
    <w:rsid w:val="007F465D"/>
    <w:rsid w:val="007F4BBB"/>
    <w:rsid w:val="007F562E"/>
    <w:rsid w:val="008009CD"/>
    <w:rsid w:val="00804A97"/>
    <w:rsid w:val="008101D3"/>
    <w:rsid w:val="00810C40"/>
    <w:rsid w:val="00812294"/>
    <w:rsid w:val="008122BB"/>
    <w:rsid w:val="00813A80"/>
    <w:rsid w:val="00814147"/>
    <w:rsid w:val="008175E7"/>
    <w:rsid w:val="00820DCC"/>
    <w:rsid w:val="008235C0"/>
    <w:rsid w:val="00827E34"/>
    <w:rsid w:val="00832A16"/>
    <w:rsid w:val="00836C16"/>
    <w:rsid w:val="00836F29"/>
    <w:rsid w:val="00837EFA"/>
    <w:rsid w:val="00842329"/>
    <w:rsid w:val="00843CCC"/>
    <w:rsid w:val="00850097"/>
    <w:rsid w:val="00852949"/>
    <w:rsid w:val="008600CF"/>
    <w:rsid w:val="00860D2C"/>
    <w:rsid w:val="008613A7"/>
    <w:rsid w:val="00863B15"/>
    <w:rsid w:val="00864AB8"/>
    <w:rsid w:val="008732A7"/>
    <w:rsid w:val="00875641"/>
    <w:rsid w:val="00883F60"/>
    <w:rsid w:val="00886593"/>
    <w:rsid w:val="008874B5"/>
    <w:rsid w:val="00890D6D"/>
    <w:rsid w:val="00892B19"/>
    <w:rsid w:val="00892D42"/>
    <w:rsid w:val="00893FFC"/>
    <w:rsid w:val="008951F3"/>
    <w:rsid w:val="008968D8"/>
    <w:rsid w:val="00897884"/>
    <w:rsid w:val="008B04A9"/>
    <w:rsid w:val="008B7C70"/>
    <w:rsid w:val="008C4C3E"/>
    <w:rsid w:val="008C5CD5"/>
    <w:rsid w:val="008C6AB8"/>
    <w:rsid w:val="008C767A"/>
    <w:rsid w:val="008D002D"/>
    <w:rsid w:val="008D1D64"/>
    <w:rsid w:val="008D5422"/>
    <w:rsid w:val="008E0B41"/>
    <w:rsid w:val="008E2098"/>
    <w:rsid w:val="008F3875"/>
    <w:rsid w:val="008F465E"/>
    <w:rsid w:val="008F5A3A"/>
    <w:rsid w:val="00900C90"/>
    <w:rsid w:val="00912583"/>
    <w:rsid w:val="00914753"/>
    <w:rsid w:val="00914A70"/>
    <w:rsid w:val="009166C5"/>
    <w:rsid w:val="00917037"/>
    <w:rsid w:val="00917CD1"/>
    <w:rsid w:val="00921936"/>
    <w:rsid w:val="00922890"/>
    <w:rsid w:val="00922F68"/>
    <w:rsid w:val="009258BF"/>
    <w:rsid w:val="00925E59"/>
    <w:rsid w:val="00930344"/>
    <w:rsid w:val="009322AE"/>
    <w:rsid w:val="00932E68"/>
    <w:rsid w:val="00932F98"/>
    <w:rsid w:val="0093450F"/>
    <w:rsid w:val="00934BC3"/>
    <w:rsid w:val="0093524E"/>
    <w:rsid w:val="00936540"/>
    <w:rsid w:val="00936A80"/>
    <w:rsid w:val="00937D77"/>
    <w:rsid w:val="00942515"/>
    <w:rsid w:val="00943FC8"/>
    <w:rsid w:val="00944F57"/>
    <w:rsid w:val="00945707"/>
    <w:rsid w:val="00950F87"/>
    <w:rsid w:val="00953ECE"/>
    <w:rsid w:val="00954218"/>
    <w:rsid w:val="00954F67"/>
    <w:rsid w:val="00956893"/>
    <w:rsid w:val="00956F39"/>
    <w:rsid w:val="00957AFC"/>
    <w:rsid w:val="0096240D"/>
    <w:rsid w:val="0096247A"/>
    <w:rsid w:val="0096363C"/>
    <w:rsid w:val="00967889"/>
    <w:rsid w:val="00970B8C"/>
    <w:rsid w:val="00970E44"/>
    <w:rsid w:val="009713C8"/>
    <w:rsid w:val="0097216D"/>
    <w:rsid w:val="009737AA"/>
    <w:rsid w:val="009808DC"/>
    <w:rsid w:val="00981A14"/>
    <w:rsid w:val="009834F7"/>
    <w:rsid w:val="00983E3D"/>
    <w:rsid w:val="0099189A"/>
    <w:rsid w:val="00991BFF"/>
    <w:rsid w:val="00997FC1"/>
    <w:rsid w:val="009A04C1"/>
    <w:rsid w:val="009A2B7D"/>
    <w:rsid w:val="009A549D"/>
    <w:rsid w:val="009A5C0E"/>
    <w:rsid w:val="009A6341"/>
    <w:rsid w:val="009A6AA4"/>
    <w:rsid w:val="009A7F43"/>
    <w:rsid w:val="009B2419"/>
    <w:rsid w:val="009B25B8"/>
    <w:rsid w:val="009B301E"/>
    <w:rsid w:val="009C0702"/>
    <w:rsid w:val="009C0DB0"/>
    <w:rsid w:val="009C190B"/>
    <w:rsid w:val="009C23A5"/>
    <w:rsid w:val="009C51BF"/>
    <w:rsid w:val="009C7D8D"/>
    <w:rsid w:val="009D2298"/>
    <w:rsid w:val="009D39C4"/>
    <w:rsid w:val="009D47B8"/>
    <w:rsid w:val="009D489C"/>
    <w:rsid w:val="009D6659"/>
    <w:rsid w:val="009D6D26"/>
    <w:rsid w:val="009D6F1B"/>
    <w:rsid w:val="009E57AA"/>
    <w:rsid w:val="009F0730"/>
    <w:rsid w:val="009F27CD"/>
    <w:rsid w:val="009F61CD"/>
    <w:rsid w:val="00A0022E"/>
    <w:rsid w:val="00A0395A"/>
    <w:rsid w:val="00A04F6C"/>
    <w:rsid w:val="00A052BE"/>
    <w:rsid w:val="00A06775"/>
    <w:rsid w:val="00A14A51"/>
    <w:rsid w:val="00A15045"/>
    <w:rsid w:val="00A158A7"/>
    <w:rsid w:val="00A16BD9"/>
    <w:rsid w:val="00A16E3F"/>
    <w:rsid w:val="00A17CFF"/>
    <w:rsid w:val="00A20621"/>
    <w:rsid w:val="00A243F9"/>
    <w:rsid w:val="00A25E75"/>
    <w:rsid w:val="00A305A0"/>
    <w:rsid w:val="00A36D74"/>
    <w:rsid w:val="00A46E7B"/>
    <w:rsid w:val="00A47A67"/>
    <w:rsid w:val="00A63614"/>
    <w:rsid w:val="00A67B0F"/>
    <w:rsid w:val="00A74C76"/>
    <w:rsid w:val="00A753A2"/>
    <w:rsid w:val="00A809DF"/>
    <w:rsid w:val="00A82B75"/>
    <w:rsid w:val="00A8502D"/>
    <w:rsid w:val="00A93F4E"/>
    <w:rsid w:val="00A95BE2"/>
    <w:rsid w:val="00AA1185"/>
    <w:rsid w:val="00AA2FE2"/>
    <w:rsid w:val="00AA3066"/>
    <w:rsid w:val="00AA5419"/>
    <w:rsid w:val="00AB093D"/>
    <w:rsid w:val="00AB56CB"/>
    <w:rsid w:val="00AB748B"/>
    <w:rsid w:val="00AC15F7"/>
    <w:rsid w:val="00AD1E42"/>
    <w:rsid w:val="00AD2EE4"/>
    <w:rsid w:val="00AD44D1"/>
    <w:rsid w:val="00AE2AAD"/>
    <w:rsid w:val="00AE5391"/>
    <w:rsid w:val="00AE754A"/>
    <w:rsid w:val="00AE7930"/>
    <w:rsid w:val="00AF3908"/>
    <w:rsid w:val="00B04C09"/>
    <w:rsid w:val="00B05A7D"/>
    <w:rsid w:val="00B05E24"/>
    <w:rsid w:val="00B0702C"/>
    <w:rsid w:val="00B10522"/>
    <w:rsid w:val="00B13C44"/>
    <w:rsid w:val="00B16E12"/>
    <w:rsid w:val="00B22604"/>
    <w:rsid w:val="00B256A6"/>
    <w:rsid w:val="00B311C0"/>
    <w:rsid w:val="00B31261"/>
    <w:rsid w:val="00B324DF"/>
    <w:rsid w:val="00B33862"/>
    <w:rsid w:val="00B36326"/>
    <w:rsid w:val="00B37D45"/>
    <w:rsid w:val="00B41670"/>
    <w:rsid w:val="00B42D2E"/>
    <w:rsid w:val="00B46370"/>
    <w:rsid w:val="00B51DBB"/>
    <w:rsid w:val="00B53AD9"/>
    <w:rsid w:val="00B5412B"/>
    <w:rsid w:val="00B56F56"/>
    <w:rsid w:val="00B626A3"/>
    <w:rsid w:val="00B6333D"/>
    <w:rsid w:val="00B65ED2"/>
    <w:rsid w:val="00B730EC"/>
    <w:rsid w:val="00B73894"/>
    <w:rsid w:val="00B74567"/>
    <w:rsid w:val="00B746C4"/>
    <w:rsid w:val="00B757E7"/>
    <w:rsid w:val="00B81700"/>
    <w:rsid w:val="00B82D3E"/>
    <w:rsid w:val="00B83348"/>
    <w:rsid w:val="00B90E50"/>
    <w:rsid w:val="00B90F83"/>
    <w:rsid w:val="00B9460A"/>
    <w:rsid w:val="00B95818"/>
    <w:rsid w:val="00B9701C"/>
    <w:rsid w:val="00B97A0A"/>
    <w:rsid w:val="00BA0EEE"/>
    <w:rsid w:val="00BA3D81"/>
    <w:rsid w:val="00BB26C7"/>
    <w:rsid w:val="00BB37F0"/>
    <w:rsid w:val="00BC0512"/>
    <w:rsid w:val="00BC189D"/>
    <w:rsid w:val="00BC324B"/>
    <w:rsid w:val="00BC374A"/>
    <w:rsid w:val="00BC3DF6"/>
    <w:rsid w:val="00BC4782"/>
    <w:rsid w:val="00BC5221"/>
    <w:rsid w:val="00BC73B8"/>
    <w:rsid w:val="00BC75AD"/>
    <w:rsid w:val="00BD06DB"/>
    <w:rsid w:val="00BD23A1"/>
    <w:rsid w:val="00BD3786"/>
    <w:rsid w:val="00BD5AA4"/>
    <w:rsid w:val="00BD5DD9"/>
    <w:rsid w:val="00BD6AD5"/>
    <w:rsid w:val="00BD7395"/>
    <w:rsid w:val="00BE15E2"/>
    <w:rsid w:val="00BE1A6F"/>
    <w:rsid w:val="00BE4ABA"/>
    <w:rsid w:val="00BE7703"/>
    <w:rsid w:val="00BF7386"/>
    <w:rsid w:val="00C027EE"/>
    <w:rsid w:val="00C028B6"/>
    <w:rsid w:val="00C1057A"/>
    <w:rsid w:val="00C144F3"/>
    <w:rsid w:val="00C23665"/>
    <w:rsid w:val="00C245E4"/>
    <w:rsid w:val="00C2686E"/>
    <w:rsid w:val="00C304D0"/>
    <w:rsid w:val="00C3570C"/>
    <w:rsid w:val="00C36972"/>
    <w:rsid w:val="00C415BE"/>
    <w:rsid w:val="00C436A0"/>
    <w:rsid w:val="00C44BE6"/>
    <w:rsid w:val="00C46C80"/>
    <w:rsid w:val="00C476CD"/>
    <w:rsid w:val="00C5022F"/>
    <w:rsid w:val="00C50F21"/>
    <w:rsid w:val="00C567B7"/>
    <w:rsid w:val="00C568B3"/>
    <w:rsid w:val="00C63CD0"/>
    <w:rsid w:val="00C6781A"/>
    <w:rsid w:val="00C70B0D"/>
    <w:rsid w:val="00C72BFE"/>
    <w:rsid w:val="00C7309E"/>
    <w:rsid w:val="00C74A96"/>
    <w:rsid w:val="00C808C0"/>
    <w:rsid w:val="00C80BCF"/>
    <w:rsid w:val="00C943ED"/>
    <w:rsid w:val="00CA4305"/>
    <w:rsid w:val="00CA4541"/>
    <w:rsid w:val="00CA53C6"/>
    <w:rsid w:val="00CB40BA"/>
    <w:rsid w:val="00CC14B4"/>
    <w:rsid w:val="00CC1B7E"/>
    <w:rsid w:val="00CC49DC"/>
    <w:rsid w:val="00CD0A6D"/>
    <w:rsid w:val="00CD1364"/>
    <w:rsid w:val="00CD39C8"/>
    <w:rsid w:val="00CD6618"/>
    <w:rsid w:val="00CE006C"/>
    <w:rsid w:val="00CE10ED"/>
    <w:rsid w:val="00CE23D6"/>
    <w:rsid w:val="00CE4C5A"/>
    <w:rsid w:val="00CE627B"/>
    <w:rsid w:val="00CF144F"/>
    <w:rsid w:val="00CF463A"/>
    <w:rsid w:val="00D02D29"/>
    <w:rsid w:val="00D039F3"/>
    <w:rsid w:val="00D07607"/>
    <w:rsid w:val="00D10202"/>
    <w:rsid w:val="00D10EDA"/>
    <w:rsid w:val="00D13912"/>
    <w:rsid w:val="00D14308"/>
    <w:rsid w:val="00D15BA3"/>
    <w:rsid w:val="00D16E43"/>
    <w:rsid w:val="00D206AD"/>
    <w:rsid w:val="00D213C2"/>
    <w:rsid w:val="00D338F5"/>
    <w:rsid w:val="00D34DA4"/>
    <w:rsid w:val="00D34F44"/>
    <w:rsid w:val="00D354FB"/>
    <w:rsid w:val="00D3636A"/>
    <w:rsid w:val="00D378A9"/>
    <w:rsid w:val="00D37E1C"/>
    <w:rsid w:val="00D42828"/>
    <w:rsid w:val="00D50508"/>
    <w:rsid w:val="00D50515"/>
    <w:rsid w:val="00D57FDF"/>
    <w:rsid w:val="00D64A1F"/>
    <w:rsid w:val="00D6774B"/>
    <w:rsid w:val="00D7282E"/>
    <w:rsid w:val="00D743CA"/>
    <w:rsid w:val="00D77136"/>
    <w:rsid w:val="00D77D3C"/>
    <w:rsid w:val="00D80A9B"/>
    <w:rsid w:val="00D86806"/>
    <w:rsid w:val="00D922FC"/>
    <w:rsid w:val="00D93630"/>
    <w:rsid w:val="00D96553"/>
    <w:rsid w:val="00DA0C12"/>
    <w:rsid w:val="00DA2E33"/>
    <w:rsid w:val="00DA306D"/>
    <w:rsid w:val="00DA3561"/>
    <w:rsid w:val="00DA6FF7"/>
    <w:rsid w:val="00DA7D3C"/>
    <w:rsid w:val="00DB1571"/>
    <w:rsid w:val="00DB73C1"/>
    <w:rsid w:val="00DB7C78"/>
    <w:rsid w:val="00DC07DF"/>
    <w:rsid w:val="00DC1BB5"/>
    <w:rsid w:val="00DC1BE7"/>
    <w:rsid w:val="00DC208F"/>
    <w:rsid w:val="00DC31C7"/>
    <w:rsid w:val="00DC433F"/>
    <w:rsid w:val="00DC5D1D"/>
    <w:rsid w:val="00DD45E9"/>
    <w:rsid w:val="00DD6164"/>
    <w:rsid w:val="00DE4443"/>
    <w:rsid w:val="00DE7A03"/>
    <w:rsid w:val="00DF42C0"/>
    <w:rsid w:val="00DF6A74"/>
    <w:rsid w:val="00E01468"/>
    <w:rsid w:val="00E01E1B"/>
    <w:rsid w:val="00E03C93"/>
    <w:rsid w:val="00E1512E"/>
    <w:rsid w:val="00E15706"/>
    <w:rsid w:val="00E16039"/>
    <w:rsid w:val="00E178A9"/>
    <w:rsid w:val="00E21FBE"/>
    <w:rsid w:val="00E32FC5"/>
    <w:rsid w:val="00E33814"/>
    <w:rsid w:val="00E343B8"/>
    <w:rsid w:val="00E40D0D"/>
    <w:rsid w:val="00E462E9"/>
    <w:rsid w:val="00E51641"/>
    <w:rsid w:val="00E525F4"/>
    <w:rsid w:val="00E52B2E"/>
    <w:rsid w:val="00E55063"/>
    <w:rsid w:val="00E55B06"/>
    <w:rsid w:val="00E7270D"/>
    <w:rsid w:val="00E7351A"/>
    <w:rsid w:val="00E77015"/>
    <w:rsid w:val="00E802DB"/>
    <w:rsid w:val="00E825E9"/>
    <w:rsid w:val="00E9327E"/>
    <w:rsid w:val="00E93703"/>
    <w:rsid w:val="00EA07F3"/>
    <w:rsid w:val="00EA0A22"/>
    <w:rsid w:val="00EA6E97"/>
    <w:rsid w:val="00EB215C"/>
    <w:rsid w:val="00EB54AC"/>
    <w:rsid w:val="00EB5AA6"/>
    <w:rsid w:val="00EC44D5"/>
    <w:rsid w:val="00EC6244"/>
    <w:rsid w:val="00ED3DC7"/>
    <w:rsid w:val="00ED3E31"/>
    <w:rsid w:val="00ED44DB"/>
    <w:rsid w:val="00ED4528"/>
    <w:rsid w:val="00ED4B66"/>
    <w:rsid w:val="00ED4CA7"/>
    <w:rsid w:val="00EE6EC9"/>
    <w:rsid w:val="00EF0E2A"/>
    <w:rsid w:val="00EF104D"/>
    <w:rsid w:val="00EF4FFC"/>
    <w:rsid w:val="00EF5684"/>
    <w:rsid w:val="00EF5A1A"/>
    <w:rsid w:val="00EF6AD0"/>
    <w:rsid w:val="00F02C85"/>
    <w:rsid w:val="00F07DD6"/>
    <w:rsid w:val="00F11C6B"/>
    <w:rsid w:val="00F1212A"/>
    <w:rsid w:val="00F124D5"/>
    <w:rsid w:val="00F154EB"/>
    <w:rsid w:val="00F15B70"/>
    <w:rsid w:val="00F172B0"/>
    <w:rsid w:val="00F17640"/>
    <w:rsid w:val="00F25176"/>
    <w:rsid w:val="00F26312"/>
    <w:rsid w:val="00F3016A"/>
    <w:rsid w:val="00F322EF"/>
    <w:rsid w:val="00F33ABD"/>
    <w:rsid w:val="00F33B31"/>
    <w:rsid w:val="00F358CF"/>
    <w:rsid w:val="00F35C89"/>
    <w:rsid w:val="00F35F0F"/>
    <w:rsid w:val="00F379E0"/>
    <w:rsid w:val="00F42D83"/>
    <w:rsid w:val="00F43049"/>
    <w:rsid w:val="00F43DCD"/>
    <w:rsid w:val="00F43FC1"/>
    <w:rsid w:val="00F51432"/>
    <w:rsid w:val="00F51697"/>
    <w:rsid w:val="00F51F94"/>
    <w:rsid w:val="00F57620"/>
    <w:rsid w:val="00F62F36"/>
    <w:rsid w:val="00F65604"/>
    <w:rsid w:val="00F72196"/>
    <w:rsid w:val="00F749D4"/>
    <w:rsid w:val="00F75AD1"/>
    <w:rsid w:val="00F76245"/>
    <w:rsid w:val="00F847B8"/>
    <w:rsid w:val="00F930C8"/>
    <w:rsid w:val="00F93235"/>
    <w:rsid w:val="00F93759"/>
    <w:rsid w:val="00F95755"/>
    <w:rsid w:val="00F96600"/>
    <w:rsid w:val="00FA1134"/>
    <w:rsid w:val="00FA1B8B"/>
    <w:rsid w:val="00FA1DCE"/>
    <w:rsid w:val="00FA490E"/>
    <w:rsid w:val="00FA6447"/>
    <w:rsid w:val="00FA7131"/>
    <w:rsid w:val="00FB2599"/>
    <w:rsid w:val="00FC108F"/>
    <w:rsid w:val="00FC341E"/>
    <w:rsid w:val="00FC5EFB"/>
    <w:rsid w:val="00FD30B8"/>
    <w:rsid w:val="00FD7A2F"/>
    <w:rsid w:val="00FE36E2"/>
    <w:rsid w:val="00FE3E25"/>
    <w:rsid w:val="00FE5DDC"/>
    <w:rsid w:val="00FE67BD"/>
    <w:rsid w:val="00FE7884"/>
    <w:rsid w:val="0173059D"/>
    <w:rsid w:val="01C0B384"/>
    <w:rsid w:val="01E6AF45"/>
    <w:rsid w:val="054BFA73"/>
    <w:rsid w:val="05A6A433"/>
    <w:rsid w:val="0637CFE0"/>
    <w:rsid w:val="074E4099"/>
    <w:rsid w:val="0A683390"/>
    <w:rsid w:val="0C7852F8"/>
    <w:rsid w:val="0E6EAB45"/>
    <w:rsid w:val="0FE2A88A"/>
    <w:rsid w:val="12225E1F"/>
    <w:rsid w:val="13167898"/>
    <w:rsid w:val="1417E903"/>
    <w:rsid w:val="14BD29E2"/>
    <w:rsid w:val="15048593"/>
    <w:rsid w:val="1635F573"/>
    <w:rsid w:val="1AC945EF"/>
    <w:rsid w:val="1CB082E2"/>
    <w:rsid w:val="1DF32C89"/>
    <w:rsid w:val="1E2E0AE3"/>
    <w:rsid w:val="1F0070A1"/>
    <w:rsid w:val="1F2EB8F5"/>
    <w:rsid w:val="1F8BB860"/>
    <w:rsid w:val="1FBB8FAC"/>
    <w:rsid w:val="1FFBE68E"/>
    <w:rsid w:val="212B64C3"/>
    <w:rsid w:val="21518FC4"/>
    <w:rsid w:val="2432F648"/>
    <w:rsid w:val="24E223F8"/>
    <w:rsid w:val="28593A91"/>
    <w:rsid w:val="29D97DCD"/>
    <w:rsid w:val="2AD5601C"/>
    <w:rsid w:val="2E214F3E"/>
    <w:rsid w:val="305B53E9"/>
    <w:rsid w:val="30CBA2A5"/>
    <w:rsid w:val="33EB49FA"/>
    <w:rsid w:val="341FA4B4"/>
    <w:rsid w:val="373B5525"/>
    <w:rsid w:val="38C682E0"/>
    <w:rsid w:val="3C560EC2"/>
    <w:rsid w:val="3DCF1DF1"/>
    <w:rsid w:val="3F0ED42F"/>
    <w:rsid w:val="3F44F9EF"/>
    <w:rsid w:val="3FDD0727"/>
    <w:rsid w:val="412EC6D2"/>
    <w:rsid w:val="42E55AF4"/>
    <w:rsid w:val="445F5A3F"/>
    <w:rsid w:val="44CD12B0"/>
    <w:rsid w:val="46E4E871"/>
    <w:rsid w:val="47E96E21"/>
    <w:rsid w:val="48C8906E"/>
    <w:rsid w:val="492AAC06"/>
    <w:rsid w:val="4AA18ACE"/>
    <w:rsid w:val="4B2F882E"/>
    <w:rsid w:val="4CCFB536"/>
    <w:rsid w:val="4CD82495"/>
    <w:rsid w:val="4D5BD137"/>
    <w:rsid w:val="4E618425"/>
    <w:rsid w:val="4E71CE2C"/>
    <w:rsid w:val="4E967465"/>
    <w:rsid w:val="4F051B56"/>
    <w:rsid w:val="4FFAD9F5"/>
    <w:rsid w:val="51A1812F"/>
    <w:rsid w:val="5396E26C"/>
    <w:rsid w:val="54E3367A"/>
    <w:rsid w:val="552251CF"/>
    <w:rsid w:val="5527F833"/>
    <w:rsid w:val="58438493"/>
    <w:rsid w:val="5BB9A5B6"/>
    <w:rsid w:val="5D8E049B"/>
    <w:rsid w:val="63426D6B"/>
    <w:rsid w:val="634935F9"/>
    <w:rsid w:val="6703B9E3"/>
    <w:rsid w:val="6718A571"/>
    <w:rsid w:val="67BBAC96"/>
    <w:rsid w:val="689767A7"/>
    <w:rsid w:val="6BF74F03"/>
    <w:rsid w:val="6F7D0D90"/>
    <w:rsid w:val="7073CF1C"/>
    <w:rsid w:val="738D1500"/>
    <w:rsid w:val="760DFE8E"/>
    <w:rsid w:val="7711AE97"/>
    <w:rsid w:val="7752DD18"/>
    <w:rsid w:val="7F28A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6F59DF5"/>
  <w15:chartTrackingRefBased/>
  <w15:docId w15:val="{192E9CE9-9A63-4A38-B074-BC582BAA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kern w:val="1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rFonts w:ascii="Arial" w:hAnsi="Arial" w:cs="Arial"/>
      <w:b/>
      <w:bCs/>
      <w:color w:val="98241D"/>
      <w:spacing w:val="60"/>
      <w:sz w:val="20"/>
    </w:rPr>
  </w:style>
  <w:style w:type="paragraph" w:styleId="berschrift2">
    <w:name w:val="heading 2"/>
    <w:basedOn w:val="berschrift"/>
    <w:next w:val="Textkrper"/>
    <w:qFormat/>
    <w:pPr>
      <w:numPr>
        <w:ilvl w:val="1"/>
        <w:numId w:val="1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70608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7060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557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4">
    <w:name w:val="Absatz-Standardschriftart4"/>
  </w:style>
  <w:style w:type="character" w:customStyle="1" w:styleId="Absatz-Standardschriftart3">
    <w:name w:val="Absatz-Standardschriftart3"/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2z1">
    <w:name w:val="WW8Num2z1"/>
    <w:rPr>
      <w:rFonts w:ascii="Wingdings 2" w:hAnsi="Wingdings 2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WW8Num3z1">
    <w:name w:val="WW8Num3z1"/>
    <w:rPr>
      <w:rFonts w:ascii="Wingdings 2" w:hAnsi="Wingdings 2" w:cs="Open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4z1">
    <w:name w:val="WW8Num4z1"/>
    <w:rPr>
      <w:rFonts w:ascii="Wingdings 2" w:hAnsi="Wingdings 2" w:cs="Open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0"/>
    </w:rPr>
  </w:style>
  <w:style w:type="character" w:customStyle="1" w:styleId="WW8Num6z1">
    <w:name w:val="WW8Num6z1"/>
    <w:rPr>
      <w:rFonts w:ascii="Courier New" w:hAnsi="Courier New" w:cs="Courier New"/>
      <w:sz w:val="20"/>
    </w:rPr>
  </w:style>
  <w:style w:type="character" w:customStyle="1" w:styleId="WW8Num6z2">
    <w:name w:val="WW8Num6z2"/>
    <w:rPr>
      <w:rFonts w:ascii="Wingdings" w:hAnsi="Wingdings" w:cs="Wingdings"/>
      <w:sz w:val="20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Absatz-Standardschriftart2">
    <w:name w:val="Absatz-Standardschriftart2"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styleId="Hyperlink">
    <w:name w:val="Hyperlink"/>
    <w:uiPriority w:val="99"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test2">
    <w:name w:val="test2"/>
    <w:rPr>
      <w:rFonts w:ascii="Arial" w:hAnsi="Arial" w:cs="Arial"/>
      <w:color w:val="auto"/>
      <w:sz w:val="20"/>
      <w:szCs w:val="20"/>
    </w:rPr>
  </w:style>
  <w:style w:type="character" w:styleId="Hervorhebung">
    <w:name w:val="Emphasis"/>
    <w:uiPriority w:val="20"/>
    <w:qFormat/>
    <w:rPr>
      <w:i/>
      <w:iCs/>
    </w:rPr>
  </w:style>
  <w:style w:type="character" w:customStyle="1" w:styleId="BesuchterHyperlink">
    <w:name w:val="BesuchterHyperlink"/>
    <w:rPr>
      <w:color w:val="800000"/>
      <w:u w:val="singl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22"/>
    </w:rPr>
  </w:style>
  <w:style w:type="character" w:customStyle="1" w:styleId="DefaultParagraphFont0">
    <w:name w:val="Default Paragraph Font0"/>
  </w:style>
  <w:style w:type="character" w:customStyle="1" w:styleId="Funotenzeichen1">
    <w:name w:val="Fußnotenzeichen1"/>
    <w:rPr>
      <w:vertAlign w:val="superscript"/>
    </w:rPr>
  </w:style>
  <w:style w:type="character" w:customStyle="1" w:styleId="Funotenzeichen10">
    <w:name w:val="Fußnotenzeichen10"/>
    <w:rPr>
      <w:vertAlign w:val="superscript"/>
    </w:rPr>
  </w:style>
  <w:style w:type="character" w:customStyle="1" w:styleId="WW-Funotenzeichen">
    <w:name w:val="WW-Fußnoten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Pr>
      <w:rFonts w:ascii="Arial" w:eastAsia="VT100" w:hAnsi="Arial" w:cs="Arial"/>
      <w:sz w:val="20"/>
      <w:szCs w:val="22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KeinAbsatzformat">
    <w:name w:val="[Kein Absatzformat]"/>
    <w:pPr>
      <w:suppressAutoHyphens/>
      <w:autoSpaceDE w:val="0"/>
      <w:spacing w:line="288" w:lineRule="auto"/>
      <w:textAlignment w:val="center"/>
    </w:pPr>
    <w:rPr>
      <w:rFonts w:ascii="Dutch 801 SWA" w:hAnsi="Dutch 801 SWA" w:cs="Dutch 801 SWA"/>
      <w:color w:val="000000"/>
      <w:kern w:val="1"/>
      <w:sz w:val="24"/>
      <w:szCs w:val="24"/>
      <w:lang w:eastAsia="zh-CN"/>
    </w:rPr>
  </w:style>
  <w:style w:type="paragraph" w:customStyle="1" w:styleId="Textkrper21">
    <w:name w:val="Textkörper 21"/>
    <w:basedOn w:val="Standard"/>
    <w:rPr>
      <w:rFonts w:ascii="Arial" w:eastAsia="VT100" w:hAnsi="Arial" w:cs="Arial"/>
      <w:b/>
      <w:sz w:val="28"/>
      <w:szCs w:val="32"/>
    </w:rPr>
  </w:style>
  <w:style w:type="paragraph" w:styleId="StandardWeb">
    <w:name w:val="Normal (Web)"/>
    <w:basedOn w:val="Standard"/>
    <w:uiPriority w:val="99"/>
    <w:pPr>
      <w:spacing w:before="280" w:after="280"/>
    </w:pPr>
    <w:rPr>
      <w:rFonts w:eastAsia="MS Mincho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kern w:val="1"/>
      <w:sz w:val="24"/>
      <w:szCs w:val="24"/>
      <w:lang w:val="en-GB" w:eastAsia="zh-CN" w:bidi="hi-IN"/>
    </w:rPr>
  </w:style>
  <w:style w:type="paragraph" w:styleId="Kopfzeile">
    <w:name w:val="header"/>
    <w:basedOn w:val="Standard"/>
    <w:pPr>
      <w:suppressLineNumbers/>
      <w:tabs>
        <w:tab w:val="center" w:pos="4680"/>
        <w:tab w:val="right" w:pos="9360"/>
      </w:tabs>
      <w:spacing w:line="100" w:lineRule="atLeast"/>
    </w:pPr>
  </w:style>
  <w:style w:type="paragraph" w:styleId="Fuzeile">
    <w:name w:val="footer"/>
    <w:basedOn w:val="Standard"/>
    <w:pPr>
      <w:suppressLineNumbers/>
      <w:tabs>
        <w:tab w:val="center" w:pos="4680"/>
        <w:tab w:val="right" w:pos="9360"/>
      </w:tabs>
      <w:spacing w:line="100" w:lineRule="atLeast"/>
    </w:pPr>
  </w:style>
  <w:style w:type="paragraph" w:customStyle="1" w:styleId="Listenabsatz1">
    <w:name w:val="Listenabsatz1"/>
    <w:basedOn w:val="Standard"/>
    <w:pPr>
      <w:spacing w:line="100" w:lineRule="atLeast"/>
      <w:ind w:left="720"/>
    </w:pPr>
    <w:rPr>
      <w:rFonts w:ascii="Calibri" w:hAnsi="Calibri" w:cs="Calibri"/>
      <w:color w:val="00000A"/>
    </w:rPr>
  </w:style>
  <w:style w:type="paragraph" w:styleId="Funotentext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footnotetext0">
    <w:name w:val="footnote text0"/>
    <w:basedOn w:val="Standard"/>
    <w:pPr>
      <w:spacing w:line="100" w:lineRule="atLeast"/>
    </w:pPr>
    <w:rPr>
      <w:rFonts w:ascii="Calibri" w:hAnsi="Calibri" w:cs="Calibri"/>
      <w:color w:val="00000A"/>
      <w:sz w:val="20"/>
      <w:szCs w:val="20"/>
    </w:rPr>
  </w:style>
  <w:style w:type="character" w:styleId="Kommentarzeichen">
    <w:name w:val="annotation reference"/>
    <w:uiPriority w:val="99"/>
    <w:semiHidden/>
    <w:unhideWhenUsed/>
    <w:rsid w:val="00403FE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03FE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03FE2"/>
    <w:rPr>
      <w:kern w:val="1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3FE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03FE2"/>
    <w:rPr>
      <w:b/>
      <w:bCs/>
      <w:kern w:val="1"/>
      <w:lang w:eastAsia="zh-CN"/>
    </w:rPr>
  </w:style>
  <w:style w:type="paragraph" w:customStyle="1" w:styleId="Text">
    <w:name w:val="Text"/>
    <w:rsid w:val="00CC14B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de-DE"/>
    </w:rPr>
  </w:style>
  <w:style w:type="numbering" w:customStyle="1" w:styleId="Nummeriert">
    <w:name w:val="Nummeriert"/>
    <w:rsid w:val="00CC14B4"/>
    <w:pPr>
      <w:numPr>
        <w:numId w:val="3"/>
      </w:numPr>
    </w:pPr>
  </w:style>
  <w:style w:type="character" w:customStyle="1" w:styleId="Hyperlink0">
    <w:name w:val="Hyperlink.0"/>
    <w:rsid w:val="00CC14B4"/>
  </w:style>
  <w:style w:type="character" w:customStyle="1" w:styleId="apple-converted-space">
    <w:name w:val="apple-converted-space"/>
    <w:rsid w:val="000367EF"/>
  </w:style>
  <w:style w:type="paragraph" w:styleId="Untertitel">
    <w:name w:val="Subtitle"/>
    <w:basedOn w:val="Standard"/>
    <w:next w:val="Standard"/>
    <w:link w:val="UntertitelZchn"/>
    <w:uiPriority w:val="11"/>
    <w:qFormat/>
    <w:rsid w:val="00706087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tertitelZchn">
    <w:name w:val="Untertitel Zchn"/>
    <w:link w:val="Untertitel"/>
    <w:uiPriority w:val="11"/>
    <w:rsid w:val="00706087"/>
    <w:rPr>
      <w:rFonts w:ascii="Calibri Light" w:eastAsia="Times New Roman" w:hAnsi="Calibri Light" w:cs="Times New Roman"/>
      <w:kern w:val="1"/>
      <w:sz w:val="24"/>
      <w:szCs w:val="24"/>
      <w:lang w:eastAsia="zh-CN"/>
    </w:rPr>
  </w:style>
  <w:style w:type="paragraph" w:styleId="Titel">
    <w:name w:val="Title"/>
    <w:basedOn w:val="Standard"/>
    <w:next w:val="Standard"/>
    <w:link w:val="TitelZchn"/>
    <w:uiPriority w:val="10"/>
    <w:qFormat/>
    <w:rsid w:val="00706087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706087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character" w:customStyle="1" w:styleId="berschrift3Zchn">
    <w:name w:val="Überschrift 3 Zchn"/>
    <w:link w:val="berschrift3"/>
    <w:uiPriority w:val="9"/>
    <w:rsid w:val="00706087"/>
    <w:rPr>
      <w:rFonts w:ascii="Calibri Light" w:eastAsia="Times New Roman" w:hAnsi="Calibri Light" w:cs="Times New Roman"/>
      <w:b/>
      <w:bCs/>
      <w:kern w:val="1"/>
      <w:sz w:val="26"/>
      <w:szCs w:val="26"/>
      <w:lang w:eastAsia="zh-CN"/>
    </w:rPr>
  </w:style>
  <w:style w:type="character" w:customStyle="1" w:styleId="berschrift4Zchn">
    <w:name w:val="Überschrift 4 Zchn"/>
    <w:link w:val="berschrift4"/>
    <w:uiPriority w:val="9"/>
    <w:rsid w:val="00706087"/>
    <w:rPr>
      <w:rFonts w:ascii="Calibri" w:eastAsia="Times New Roman" w:hAnsi="Calibri" w:cs="Times New Roman"/>
      <w:b/>
      <w:bCs/>
      <w:kern w:val="1"/>
      <w:sz w:val="28"/>
      <w:szCs w:val="28"/>
      <w:lang w:eastAsia="zh-CN"/>
    </w:rPr>
  </w:style>
  <w:style w:type="character" w:customStyle="1" w:styleId="Hyperlink1">
    <w:name w:val="Hyperlink.1"/>
    <w:rsid w:val="003A5ABC"/>
    <w:rPr>
      <w:rFonts w:ascii="Calibri" w:eastAsia="Calibri" w:hAnsi="Calibri" w:cs="Calibri"/>
      <w:b/>
      <w:bCs/>
      <w:color w:val="0000FF"/>
      <w:sz w:val="22"/>
      <w:szCs w:val="22"/>
      <w:u w:val="none" w:color="0000FF"/>
    </w:rPr>
  </w:style>
  <w:style w:type="character" w:styleId="NichtaufgelsteErwhnung">
    <w:name w:val="Unresolved Mention"/>
    <w:uiPriority w:val="99"/>
    <w:semiHidden/>
    <w:unhideWhenUsed/>
    <w:rsid w:val="00541FF3"/>
    <w:rPr>
      <w:color w:val="605E5C"/>
      <w:shd w:val="clear" w:color="auto" w:fill="E1DFDD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F1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kern w:val="0"/>
      <w:sz w:val="20"/>
      <w:szCs w:val="20"/>
      <w:lang w:eastAsia="de-DE"/>
    </w:rPr>
  </w:style>
  <w:style w:type="character" w:customStyle="1" w:styleId="HTMLVorformatiertZchn">
    <w:name w:val="HTML Vorformatiert Zchn"/>
    <w:link w:val="HTMLVorformatiert"/>
    <w:uiPriority w:val="99"/>
    <w:rsid w:val="00EF104D"/>
    <w:rPr>
      <w:rFonts w:ascii="Courier New" w:hAnsi="Courier New" w:cs="Courier New"/>
    </w:rPr>
  </w:style>
  <w:style w:type="character" w:customStyle="1" w:styleId="y2iqfc">
    <w:name w:val="y2iqfc"/>
    <w:rsid w:val="003F5692"/>
  </w:style>
  <w:style w:type="character" w:styleId="BesuchterLink">
    <w:name w:val="FollowedHyperlink"/>
    <w:basedOn w:val="Absatz-Standardschriftart"/>
    <w:uiPriority w:val="99"/>
    <w:semiHidden/>
    <w:unhideWhenUsed/>
    <w:rsid w:val="002C0BA6"/>
    <w:rPr>
      <w:color w:val="954F72" w:themeColor="followedHyperlink"/>
      <w:u w:val="single"/>
    </w:rPr>
  </w:style>
  <w:style w:type="character" w:customStyle="1" w:styleId="first-child">
    <w:name w:val="first-child"/>
    <w:basedOn w:val="Absatz-Standardschriftart"/>
    <w:rsid w:val="00DB1571"/>
  </w:style>
  <w:style w:type="character" w:customStyle="1" w:styleId="berschrift5Zchn">
    <w:name w:val="Überschrift 5 Zchn"/>
    <w:basedOn w:val="Absatz-Standardschriftart"/>
    <w:link w:val="berschrift5"/>
    <w:uiPriority w:val="9"/>
    <w:rsid w:val="007557A7"/>
    <w:rPr>
      <w:rFonts w:asciiTheme="majorHAnsi" w:eastAsiaTheme="majorEastAsia" w:hAnsiTheme="majorHAnsi" w:cstheme="majorBidi"/>
      <w:color w:val="2F5496" w:themeColor="accent1" w:themeShade="B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0437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26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9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4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7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5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3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26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1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1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1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9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40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3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57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3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1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0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2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5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8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55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9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75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2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13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12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4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4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6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16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7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5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6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16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4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3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40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6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1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0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6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8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2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3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1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9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25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8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8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4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9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3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84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79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5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7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5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8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9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59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5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9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2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1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68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67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3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4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3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9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7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3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2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1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78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3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7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0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7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50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8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5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37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5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1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8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55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7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8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1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84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4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2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2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9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97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17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17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tarioplace.com/en/whats-on/trillium-park-and-william-g-davis-trail/" TargetMode="External"/><Relationship Id="rId18" Type="http://schemas.openxmlformats.org/officeDocument/2006/relationships/hyperlink" Target="https://www.lemontroyal.qc.ca/fr/" TargetMode="External"/><Relationship Id="rId26" Type="http://schemas.openxmlformats.org/officeDocument/2006/relationships/hyperlink" Target="https://vancouver.ca/parks-recreation-culture/bloedel-conservatory.aspx" TargetMode="External"/><Relationship Id="rId39" Type="http://schemas.openxmlformats.org/officeDocument/2006/relationships/hyperlink" Target="https://brandcanadalibrary.c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repercussiontheatre.com/shakespeare-in-the-park/" TargetMode="External"/><Relationship Id="rId34" Type="http://schemas.openxmlformats.org/officeDocument/2006/relationships/hyperlink" Target="https://www.calgary.ca/csps/parks/locations/nw-parks/confederation-park.html" TargetMode="External"/><Relationship Id="rId42" Type="http://schemas.openxmlformats.org/officeDocument/2006/relationships/hyperlink" Target="http://www.canada.travel/corporate" TargetMode="External"/><Relationship Id="rId47" Type="http://schemas.openxmlformats.org/officeDocument/2006/relationships/header" Target="header2.xml"/><Relationship Id="rId50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www.toronto.ca/data/parks/prd/facilities/complex/466/index.html" TargetMode="External"/><Relationship Id="rId17" Type="http://schemas.openxmlformats.org/officeDocument/2006/relationships/hyperlink" Target="https://www.mtl.org/en/experience/guide-montreal-parks-green-spaces" TargetMode="External"/><Relationship Id="rId25" Type="http://schemas.openxmlformats.org/officeDocument/2006/relationships/hyperlink" Target="https://vancouver.ca/parks-recreation-culture/queen-elizabeth-park.aspx" TargetMode="External"/><Relationship Id="rId33" Type="http://schemas.openxmlformats.org/officeDocument/2006/relationships/hyperlink" Target="https://albertaparks.ca/parks/kananaskis/fish-creek-pp/" TargetMode="External"/><Relationship Id="rId38" Type="http://schemas.openxmlformats.org/officeDocument/2006/relationships/hyperlink" Target="https://foodiesinthepark.com/" TargetMode="External"/><Relationship Id="rId46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torontooutdoor.art/" TargetMode="External"/><Relationship Id="rId20" Type="http://schemas.openxmlformats.org/officeDocument/2006/relationships/hyperlink" Target="https://montreal.ca/en/places/parc-nature-du-cap-saint-jacques" TargetMode="External"/><Relationship Id="rId29" Type="http://schemas.openxmlformats.org/officeDocument/2006/relationships/hyperlink" Target="https://vancouver.ca/parks-recreation-culture/public-art.aspx" TargetMode="External"/><Relationship Id="rId41" Type="http://schemas.openxmlformats.org/officeDocument/2006/relationships/hyperlink" Target="http://bit.ly/CTC_Media_Newsletter_Anmeldu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estinationtoronto.com/things-to-do/outdoors-and-recreation/parks-and-green-spaces/?view=list&amp;sort=qualityScore&amp;bounds=false" TargetMode="External"/><Relationship Id="rId24" Type="http://schemas.openxmlformats.org/officeDocument/2006/relationships/hyperlink" Target="https://www.vanaqua.org/" TargetMode="External"/><Relationship Id="rId32" Type="http://schemas.openxmlformats.org/officeDocument/2006/relationships/hyperlink" Target="https://www.visitcalgary.com/things-to-do/stories-from-calgary/10-best-parks-in-calgary" TargetMode="External"/><Relationship Id="rId37" Type="http://schemas.openxmlformats.org/officeDocument/2006/relationships/hyperlink" Target="https://yycbump.ca/" TargetMode="External"/><Relationship Id="rId40" Type="http://schemas.openxmlformats.org/officeDocument/2006/relationships/hyperlink" Target="http://www.kanada-presse.de" TargetMode="External"/><Relationship Id="rId45" Type="http://schemas.openxmlformats.org/officeDocument/2006/relationships/hyperlink" Target="http://www.keepexploring.de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oronto.ca/data/parks/prd/facilities/complex/1707/index.html" TargetMode="External"/><Relationship Id="rId23" Type="http://schemas.openxmlformats.org/officeDocument/2006/relationships/hyperlink" Target="https://vancouver.ca/parks-recreation-culture/stanley-park.aspx" TargetMode="External"/><Relationship Id="rId28" Type="http://schemas.openxmlformats.org/officeDocument/2006/relationships/hyperlink" Target="https://tuts.ca/" TargetMode="External"/><Relationship Id="rId36" Type="http://schemas.openxmlformats.org/officeDocument/2006/relationships/hyperlink" Target="https://www.calgaryfolkfest.com/" TargetMode="External"/><Relationship Id="rId49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www.parcjeandrapeau.com/en/portrait-sonore-public-art-walking-tour-documentary-ios-android/" TargetMode="External"/><Relationship Id="rId31" Type="http://schemas.openxmlformats.org/officeDocument/2006/relationships/hyperlink" Target="https://www.vancouverbiennale.com/explore-art/tours/" TargetMode="External"/><Relationship Id="rId44" Type="http://schemas.openxmlformats.org/officeDocument/2006/relationships/hyperlink" Target="http://www.kanada-presse.d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estinationtoronto.com/neighbourhoods/waterfront-and-toronto-islands/toronto-islands/" TargetMode="External"/><Relationship Id="rId22" Type="http://schemas.openxmlformats.org/officeDocument/2006/relationships/hyperlink" Target="https://www.cntraveler.com/gallery/best-parks-in-vancouver" TargetMode="External"/><Relationship Id="rId27" Type="http://schemas.openxmlformats.org/officeDocument/2006/relationships/hyperlink" Target="http://www.metrovancouver.org/services/parks/parks-greenways-reserves/pacific-spirit-regional-park" TargetMode="External"/><Relationship Id="rId30" Type="http://schemas.openxmlformats.org/officeDocument/2006/relationships/hyperlink" Target="https://www.vancouverbiennale.com/" TargetMode="External"/><Relationship Id="rId35" Type="http://schemas.openxmlformats.org/officeDocument/2006/relationships/hyperlink" Target="https://www.calgary.ca/csps/parks/locations/downtown-parks/princes-island-park.html" TargetMode="External"/><Relationship Id="rId43" Type="http://schemas.openxmlformats.org/officeDocument/2006/relationships/hyperlink" Target="mailto:kirsten@destination-office.de" TargetMode="External"/><Relationship Id="rId48" Type="http://schemas.openxmlformats.org/officeDocument/2006/relationships/header" Target="header3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E87A30C6DDC04186D050585566ACA3" ma:contentTypeVersion="14" ma:contentTypeDescription="Ein neues Dokument erstellen." ma:contentTypeScope="" ma:versionID="b6e68dcb4a4489f8330f877c4475ed95">
  <xsd:schema xmlns:xsd="http://www.w3.org/2001/XMLSchema" xmlns:xs="http://www.w3.org/2001/XMLSchema" xmlns:p="http://schemas.microsoft.com/office/2006/metadata/properties" xmlns:ns2="c89c6ad5-6144-4246-b127-2defbd9f3d6e" xmlns:ns3="69318b36-f150-4592-ae1f-e4416698a480" targetNamespace="http://schemas.microsoft.com/office/2006/metadata/properties" ma:root="true" ma:fieldsID="7f111f24e6ed073eebb45555de49fdc2" ns2:_="" ns3:_="">
    <xsd:import namespace="c89c6ad5-6144-4246-b127-2defbd9f3d6e"/>
    <xsd:import namespace="69318b36-f150-4592-ae1f-e4416698a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c6ad5-6144-4246-b127-2defbd9f3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c6e35e93-ee80-4abc-b086-1383410067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18b36-f150-4592-ae1f-e4416698a4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a54ae1a-2c71-4c99-8220-16987e4a3cc3}" ma:internalName="TaxCatchAll" ma:showField="CatchAllData" ma:web="69318b36-f150-4592-ae1f-e4416698a4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318b36-f150-4592-ae1f-e4416698a480" xsi:nil="true"/>
    <lcf76f155ced4ddcb4097134ff3c332f xmlns="c89c6ad5-6144-4246-b127-2defbd9f3d6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75C69D-D146-4796-8EB4-22BA97291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9c6ad5-6144-4246-b127-2defbd9f3d6e"/>
    <ds:schemaRef ds:uri="69318b36-f150-4592-ae1f-e4416698a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0399E5-578E-4FA0-B24A-D109F1B20E2C}">
  <ds:schemaRefs>
    <ds:schemaRef ds:uri="http://schemas.microsoft.com/office/2006/metadata/properties"/>
    <ds:schemaRef ds:uri="http://schemas.microsoft.com/office/infopath/2007/PartnerControls"/>
    <ds:schemaRef ds:uri="69318b36-f150-4592-ae1f-e4416698a480"/>
    <ds:schemaRef ds:uri="c89c6ad5-6144-4246-b127-2defbd9f3d6e"/>
  </ds:schemaRefs>
</ds:datastoreItem>
</file>

<file path=customXml/itemProps3.xml><?xml version="1.0" encoding="utf-8"?>
<ds:datastoreItem xmlns:ds="http://schemas.openxmlformats.org/officeDocument/2006/customXml" ds:itemID="{38CE8346-8A8D-4119-9D90-2300E36A48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1370</Words>
  <Characters>8632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TMR</dc:creator>
  <cp:keywords/>
  <cp:lastModifiedBy>Moritz Weinberger</cp:lastModifiedBy>
  <cp:revision>46</cp:revision>
  <cp:lastPrinted>2022-05-12T08:13:00Z</cp:lastPrinted>
  <dcterms:created xsi:type="dcterms:W3CDTF">2022-05-12T12:50:00Z</dcterms:created>
  <dcterms:modified xsi:type="dcterms:W3CDTF">2022-10-24T13:17:00Z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0x01010094E87A30C6DDC04186D050585566ACA3</vt:lpwstr>
  </property>
</Properties>
</file>