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09B" w14:textId="1C0FDA53" w:rsidR="00AC1EAD" w:rsidRPr="00FD320F" w:rsidRDefault="004A4700" w:rsidP="002C21F6">
      <w:pPr>
        <w:pStyle w:val="KeinAbsatzformat"/>
        <w:tabs>
          <w:tab w:val="left" w:pos="227"/>
        </w:tabs>
        <w:spacing w:line="276" w:lineRule="auto"/>
        <w:ind w:left="284" w:right="260"/>
        <w:jc w:val="center"/>
        <w:rPr>
          <w:rFonts w:ascii="Calibri" w:eastAsia="Calibri" w:hAnsi="Calibri" w:cs="Calibri"/>
          <w:sz w:val="22"/>
          <w:szCs w:val="22"/>
        </w:rPr>
      </w:pPr>
      <w:r w:rsidRPr="00FD320F">
        <w:rPr>
          <w:rFonts w:ascii="Calibri" w:eastAsia="Calibri" w:hAnsi="Calibri" w:cs="Calibri"/>
          <w:noProof/>
          <w:sz w:val="22"/>
          <w:szCs w:val="22"/>
        </w:rPr>
        <w:drawing>
          <wp:inline distT="0" distB="0" distL="0" distR="0" wp14:anchorId="6D214061" wp14:editId="3195411C">
            <wp:extent cx="1811020" cy="800987"/>
            <wp:effectExtent l="0" t="0" r="508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tretch>
                      <a:fillRect/>
                    </a:stretch>
                  </pic:blipFill>
                  <pic:spPr>
                    <a:xfrm>
                      <a:off x="0" y="0"/>
                      <a:ext cx="1825436" cy="807363"/>
                    </a:xfrm>
                    <a:prstGeom prst="rect">
                      <a:avLst/>
                    </a:prstGeom>
                    <a:ln w="12700" cap="flat">
                      <a:noFill/>
                      <a:miter lim="400000"/>
                    </a:ln>
                    <a:effectLst/>
                  </pic:spPr>
                </pic:pic>
              </a:graphicData>
            </a:graphic>
          </wp:inline>
        </w:drawing>
      </w:r>
    </w:p>
    <w:p w14:paraId="3C09BFEB" w14:textId="77777777" w:rsidR="00AC1EAD" w:rsidRPr="00FD320F" w:rsidRDefault="005C1DF1" w:rsidP="00BE6A59">
      <w:pPr>
        <w:pStyle w:val="KeinAbsatzformat"/>
        <w:tabs>
          <w:tab w:val="left" w:pos="227"/>
        </w:tabs>
        <w:spacing w:line="276" w:lineRule="auto"/>
        <w:ind w:right="260"/>
        <w:jc w:val="both"/>
        <w:rPr>
          <w:rFonts w:ascii="Calibri" w:eastAsia="Calibri" w:hAnsi="Calibri" w:cs="Calibri"/>
          <w:sz w:val="22"/>
          <w:szCs w:val="22"/>
        </w:rPr>
      </w:pPr>
      <w:r w:rsidRPr="00FD320F">
        <w:rPr>
          <w:rFonts w:ascii="Calibri" w:eastAsia="Calibri" w:hAnsi="Calibri" w:cs="Calibri"/>
          <w:noProof/>
          <w:sz w:val="22"/>
          <w:szCs w:val="22"/>
        </w:rPr>
        <mc:AlternateContent>
          <mc:Choice Requires="wps">
            <w:drawing>
              <wp:anchor distT="0" distB="0" distL="0" distR="0" simplePos="0" relativeHeight="251658240"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pic="http://schemas.openxmlformats.org/drawingml/2006/picture" xmlns:a="http://schemas.openxmlformats.org/drawingml/2006/main">
            <w:pict w14:anchorId="62085DC7">
              <v:line id="officeArt object" style="position:absolute;z-index:251658240;visibility:visible;mso-wrap-style:square;mso-wrap-distance-left:0;mso-wrap-distance-top:0;mso-wrap-distance-right:0;mso-wrap-distance-bottom:0;mso-position-horizontal:absolute;mso-position-horizontal-relative:text;mso-position-vertical:absolute;mso-position-vertical-relative:line" alt="Line 2" o:spid="_x0000_s1026" strokecolor="#98241d" strokeweight=".53mm" from="-8.6pt,4.75pt" to="547.6pt,4.75pt" w14:anchorId="38B2A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">
                <v:stroke joinstyle="miter" endcap="square"/>
                <w10:wrap anchory="line"/>
              </v:line>
            </w:pict>
          </mc:Fallback>
        </mc:AlternateContent>
      </w:r>
    </w:p>
    <w:p w14:paraId="5D146A65" w14:textId="77777777" w:rsidR="00AC1EAD" w:rsidRPr="00FD320F" w:rsidRDefault="00AC1EAD" w:rsidP="002C21F6">
      <w:pPr>
        <w:spacing w:line="276" w:lineRule="auto"/>
        <w:ind w:left="284" w:right="260"/>
        <w:jc w:val="both"/>
        <w:rPr>
          <w:rFonts w:ascii="Calibri" w:eastAsia="Calibri" w:hAnsi="Calibri" w:cs="Calibri"/>
          <w:sz w:val="22"/>
          <w:szCs w:val="22"/>
        </w:rPr>
      </w:pPr>
    </w:p>
    <w:p w14:paraId="73427E3A" w14:textId="77777777" w:rsidR="00AC1EAD" w:rsidRPr="00FD320F" w:rsidRDefault="005C1DF1" w:rsidP="7AE5F64F">
      <w:pPr>
        <w:pStyle w:val="berschrift1"/>
        <w:spacing w:line="276" w:lineRule="auto"/>
        <w:ind w:left="142" w:right="260" w:firstLine="0"/>
        <w:jc w:val="both"/>
        <w:rPr>
          <w:rFonts w:ascii="Calibri" w:eastAsia="Calibri" w:hAnsi="Calibri" w:cs="Calibri"/>
          <w:sz w:val="22"/>
          <w:szCs w:val="22"/>
          <w:lang w:val="en-CA"/>
        </w:rPr>
      </w:pPr>
      <w:r w:rsidRPr="7AE5F64F">
        <w:rPr>
          <w:rFonts w:ascii="Calibri" w:eastAsia="Calibri" w:hAnsi="Calibri" w:cs="Calibri"/>
          <w:color w:val="CC0000"/>
          <w:sz w:val="22"/>
          <w:szCs w:val="22"/>
          <w:lang w:val="en-CA"/>
        </w:rPr>
        <w:t>M E D I E N I N F O R M A T I O N</w:t>
      </w:r>
    </w:p>
    <w:p w14:paraId="58F17998" w14:textId="59949101" w:rsidR="00AC1EAD" w:rsidRPr="00FD320F" w:rsidRDefault="00FB2AF7" w:rsidP="00FB2AF7">
      <w:pPr>
        <w:tabs>
          <w:tab w:val="right" w:pos="8789"/>
        </w:tabs>
        <w:spacing w:line="276" w:lineRule="auto"/>
        <w:ind w:left="142" w:right="260" w:hanging="142"/>
        <w:jc w:val="both"/>
        <w:rPr>
          <w:rFonts w:ascii="Calibri" w:eastAsia="Calibri" w:hAnsi="Calibri" w:cs="Calibri"/>
          <w:sz w:val="22"/>
          <w:szCs w:val="22"/>
          <w:lang w:val="en-CA"/>
        </w:rPr>
      </w:pPr>
      <w:r w:rsidRPr="00FD320F">
        <w:rPr>
          <w:rFonts w:ascii="Calibri" w:eastAsia="Calibri" w:hAnsi="Calibri" w:cs="Calibri"/>
          <w:b/>
          <w:bCs/>
          <w:sz w:val="22"/>
          <w:szCs w:val="22"/>
          <w:lang w:val="en-CA"/>
        </w:rPr>
        <w:tab/>
      </w:r>
      <w:r w:rsidR="00222BA1" w:rsidRPr="7AE5F64F">
        <w:rPr>
          <w:rFonts w:ascii="Calibri" w:eastAsia="Calibri" w:hAnsi="Calibri" w:cs="Calibri"/>
          <w:sz w:val="22"/>
          <w:szCs w:val="22"/>
          <w:lang w:val="en-CA"/>
        </w:rPr>
        <w:t>Story Idea</w:t>
      </w:r>
      <w:r w:rsidR="00101C85">
        <w:rPr>
          <w:rFonts w:ascii="Calibri" w:eastAsia="Calibri" w:hAnsi="Calibri" w:cs="Calibri"/>
          <w:sz w:val="22"/>
          <w:szCs w:val="22"/>
          <w:lang w:val="en-CA"/>
        </w:rPr>
        <w:t xml:space="preserve"> BE</w:t>
      </w:r>
      <w:r w:rsidR="005C1DF1" w:rsidRPr="7AE5F64F">
        <w:rPr>
          <w:rFonts w:ascii="Calibri" w:eastAsia="Calibri" w:hAnsi="Calibri" w:cs="Calibri"/>
          <w:sz w:val="22"/>
          <w:szCs w:val="22"/>
          <w:lang w:val="en-CA"/>
        </w:rPr>
        <w:t>/</w:t>
      </w:r>
      <w:r w:rsidR="0078531C" w:rsidRPr="7AE5F64F">
        <w:rPr>
          <w:rFonts w:ascii="Calibri" w:eastAsia="Calibri" w:hAnsi="Calibri" w:cs="Calibri"/>
          <w:sz w:val="22"/>
          <w:szCs w:val="22"/>
          <w:lang w:val="en-CA"/>
        </w:rPr>
        <w:t xml:space="preserve"> </w:t>
      </w:r>
      <w:r w:rsidR="005C1DF1" w:rsidRPr="7AE5F64F">
        <w:rPr>
          <w:rFonts w:ascii="Calibri" w:eastAsia="Calibri" w:hAnsi="Calibri" w:cs="Calibri"/>
          <w:sz w:val="22"/>
          <w:szCs w:val="22"/>
          <w:lang w:val="en-CA"/>
        </w:rPr>
        <w:t>20</w:t>
      </w:r>
      <w:r w:rsidR="00477815" w:rsidRPr="7AE5F64F">
        <w:rPr>
          <w:rFonts w:ascii="Calibri" w:eastAsia="Calibri" w:hAnsi="Calibri" w:cs="Calibri"/>
          <w:sz w:val="22"/>
          <w:szCs w:val="22"/>
          <w:lang w:val="en-CA"/>
        </w:rPr>
        <w:t>22</w:t>
      </w:r>
    </w:p>
    <w:p w14:paraId="48400880" w14:textId="77777777" w:rsidR="00633BBB" w:rsidRPr="00535C2E" w:rsidRDefault="00633BBB" w:rsidP="00535C2E">
      <w:pPr>
        <w:spacing w:line="276" w:lineRule="auto"/>
        <w:jc w:val="center"/>
        <w:rPr>
          <w:rFonts w:ascii="Calibri" w:hAnsi="Calibri" w:cs="Calibri"/>
          <w:b/>
          <w:color w:val="FF0000"/>
          <w:sz w:val="28"/>
          <w:szCs w:val="28"/>
          <w:lang w:val="en-GB"/>
        </w:rPr>
      </w:pPr>
    </w:p>
    <w:p w14:paraId="26407330" w14:textId="77777777" w:rsidR="00AC1EAD" w:rsidRPr="00535C2E" w:rsidRDefault="00AC1EAD" w:rsidP="00535C2E">
      <w:pPr>
        <w:spacing w:line="276" w:lineRule="auto"/>
        <w:jc w:val="center"/>
        <w:rPr>
          <w:rFonts w:ascii="Calibri" w:hAnsi="Calibri" w:cs="Calibri"/>
          <w:b/>
          <w:color w:val="FF0000"/>
          <w:sz w:val="28"/>
          <w:szCs w:val="28"/>
          <w:lang w:val="en-GB"/>
        </w:rPr>
      </w:pPr>
    </w:p>
    <w:p w14:paraId="56E961DF" w14:textId="0D9AFABE" w:rsidR="00955054" w:rsidRPr="00535C2E" w:rsidRDefault="00955054" w:rsidP="00535C2E">
      <w:pPr>
        <w:spacing w:line="276" w:lineRule="auto"/>
        <w:jc w:val="center"/>
        <w:rPr>
          <w:rFonts w:ascii="Calibri" w:hAnsi="Calibri" w:cs="Calibri"/>
          <w:b/>
          <w:color w:val="FF0000"/>
          <w:sz w:val="28"/>
          <w:szCs w:val="28"/>
          <w:lang w:val="en-GB"/>
        </w:rPr>
      </w:pPr>
      <w:r w:rsidRPr="00535C2E">
        <w:rPr>
          <w:rFonts w:ascii="Calibri" w:hAnsi="Calibri" w:cs="Calibri"/>
          <w:b/>
          <w:color w:val="FF0000"/>
          <w:sz w:val="28"/>
          <w:szCs w:val="28"/>
          <w:lang w:val="en-GB"/>
        </w:rPr>
        <w:t xml:space="preserve">Meer </w:t>
      </w:r>
      <w:proofErr w:type="spellStart"/>
      <w:r w:rsidRPr="00535C2E">
        <w:rPr>
          <w:rFonts w:ascii="Calibri" w:hAnsi="Calibri" w:cs="Calibri"/>
          <w:b/>
          <w:color w:val="FF0000"/>
          <w:sz w:val="28"/>
          <w:szCs w:val="28"/>
          <w:lang w:val="en-GB"/>
        </w:rPr>
        <w:t>erleben</w:t>
      </w:r>
      <w:proofErr w:type="spellEnd"/>
      <w:r w:rsidRPr="00535C2E">
        <w:rPr>
          <w:rFonts w:ascii="Calibri" w:hAnsi="Calibri" w:cs="Calibri"/>
          <w:b/>
          <w:color w:val="FF0000"/>
          <w:sz w:val="28"/>
          <w:szCs w:val="28"/>
          <w:lang w:val="en-GB"/>
        </w:rPr>
        <w:t xml:space="preserve"> in Victoria auf Vancouver Island</w:t>
      </w:r>
    </w:p>
    <w:p w14:paraId="31B9AB04" w14:textId="2025A06E" w:rsidR="000713F4" w:rsidRPr="00535C2E" w:rsidRDefault="000713F4" w:rsidP="000713F4">
      <w:pPr>
        <w:jc w:val="center"/>
        <w:rPr>
          <w:rFonts w:ascii="Calibri" w:hAnsi="Calibri" w:cs="Calibri"/>
          <w:b/>
          <w:color w:val="FF0000"/>
        </w:rPr>
      </w:pPr>
      <w:r w:rsidRPr="00535C2E">
        <w:rPr>
          <w:rFonts w:ascii="Calibri" w:hAnsi="Calibri" w:cs="Calibri"/>
          <w:b/>
          <w:color w:val="FF0000"/>
        </w:rPr>
        <w:t>Der maritime Hotspot bietet Natur, indigene Kultur und neue Perspektiven</w:t>
      </w:r>
    </w:p>
    <w:p w14:paraId="6EFAD3CF" w14:textId="77777777" w:rsidR="00633BBB" w:rsidRPr="00FD320F" w:rsidRDefault="00633BBB" w:rsidP="00190C3C">
      <w:pPr>
        <w:pStyle w:val="Text"/>
        <w:spacing w:line="276" w:lineRule="auto"/>
        <w:rPr>
          <w:rFonts w:ascii="Calibri" w:hAnsi="Calibri" w:cs="Calibri"/>
          <w:b/>
          <w:bCs/>
        </w:rPr>
      </w:pPr>
    </w:p>
    <w:p w14:paraId="32A65BF5" w14:textId="2F949818" w:rsidR="000713F4" w:rsidRPr="00FD320F" w:rsidRDefault="000713F4" w:rsidP="000713F4">
      <w:pPr>
        <w:ind w:left="284" w:right="254"/>
        <w:jc w:val="both"/>
        <w:rPr>
          <w:rFonts w:ascii="Calibri" w:hAnsi="Calibri" w:cs="Calibri"/>
          <w:sz w:val="22"/>
          <w:szCs w:val="22"/>
        </w:rPr>
      </w:pPr>
      <w:r w:rsidRPr="00FD320F">
        <w:rPr>
          <w:rFonts w:ascii="Calibri" w:hAnsi="Calibri" w:cs="Calibri"/>
          <w:sz w:val="22"/>
          <w:szCs w:val="22"/>
        </w:rPr>
        <w:t xml:space="preserve">Kanada hat die längste Küstenlinie der Welt: Mehr als 265.000 Kilometer des Ahornlandes liegen am Pazifischen, Atlantischen oder Arktischen Ozean und wer das Meer und besondere Erlebnisse am Wasser liebt, der ist in Kanada garantiert am richtigen Ort. Einer der maritimen Hotspots des Landes ist Victoria, die </w:t>
      </w:r>
      <w:proofErr w:type="spellStart"/>
      <w:r w:rsidRPr="00FD320F">
        <w:rPr>
          <w:rFonts w:ascii="Calibri" w:hAnsi="Calibri" w:cs="Calibri"/>
          <w:sz w:val="22"/>
          <w:szCs w:val="22"/>
        </w:rPr>
        <w:t>Haupstadt</w:t>
      </w:r>
      <w:proofErr w:type="spellEnd"/>
      <w:r w:rsidRPr="00FD320F">
        <w:rPr>
          <w:rFonts w:ascii="Calibri" w:hAnsi="Calibri" w:cs="Calibri"/>
          <w:sz w:val="22"/>
          <w:szCs w:val="22"/>
        </w:rPr>
        <w:t xml:space="preserve"> der Provinz British Columbia. Das Städtchen am Südzipfel Vancouver Islands, ein Zentrum für Meeresforschung und intelligente Meerestechnologie, bietet alles, was Urlaub am Meer so besonders macht: Walbeobachtung, Meeressafaris, grandiosen Strände, lebhafte </w:t>
      </w:r>
      <w:proofErr w:type="spellStart"/>
      <w:r w:rsidRPr="00FD320F">
        <w:rPr>
          <w:rFonts w:ascii="Calibri" w:hAnsi="Calibri" w:cs="Calibri"/>
          <w:sz w:val="22"/>
          <w:szCs w:val="22"/>
        </w:rPr>
        <w:t>martime</w:t>
      </w:r>
      <w:proofErr w:type="spellEnd"/>
      <w:r w:rsidRPr="00FD320F">
        <w:rPr>
          <w:rFonts w:ascii="Calibri" w:hAnsi="Calibri" w:cs="Calibri"/>
          <w:sz w:val="22"/>
          <w:szCs w:val="22"/>
        </w:rPr>
        <w:t xml:space="preserve"> Kultur und frische Meeresfrüchte auf Märkten, in Restaurants und an Food Trucks. Zudem ermöglicht Victoria Besuchern Einblicke in die indigene Kultur und zeigt ganz neue Perspektiven des Lebensraumes am und im Meer.</w:t>
      </w:r>
    </w:p>
    <w:p w14:paraId="684DC2D6" w14:textId="55D4852F" w:rsidR="00087506" w:rsidRPr="00FD320F" w:rsidRDefault="00087506" w:rsidP="00190C3C">
      <w:pPr>
        <w:pStyle w:val="Text"/>
        <w:spacing w:line="276" w:lineRule="auto"/>
        <w:jc w:val="both"/>
        <w:rPr>
          <w:rFonts w:ascii="Calibri" w:hAnsi="Calibri" w:cs="Calibri"/>
        </w:rPr>
      </w:pPr>
    </w:p>
    <w:p w14:paraId="7C73C7BA" w14:textId="77777777" w:rsidR="00FD320F" w:rsidRPr="00101C85" w:rsidRDefault="00FD320F" w:rsidP="00FD320F">
      <w:pPr>
        <w:ind w:left="284" w:right="254"/>
        <w:jc w:val="both"/>
        <w:rPr>
          <w:rFonts w:ascii="Calibri" w:hAnsi="Calibri" w:cs="Calibri"/>
          <w:b/>
          <w:sz w:val="22"/>
          <w:szCs w:val="22"/>
          <w:lang w:val="en-GB"/>
        </w:rPr>
      </w:pPr>
      <w:r w:rsidRPr="00101C85">
        <w:rPr>
          <w:rFonts w:ascii="Calibri" w:hAnsi="Calibri" w:cs="Calibri"/>
          <w:b/>
          <w:sz w:val="22"/>
          <w:szCs w:val="22"/>
          <w:lang w:val="en-GB"/>
        </w:rPr>
        <w:t>Pacific Marine Circle Route</w:t>
      </w:r>
    </w:p>
    <w:p w14:paraId="00C21B6B" w14:textId="56C37569" w:rsidR="00FD320F" w:rsidRPr="00FD320F" w:rsidRDefault="00FA337D" w:rsidP="00FD320F">
      <w:pPr>
        <w:ind w:left="284" w:right="254"/>
        <w:jc w:val="both"/>
        <w:rPr>
          <w:rFonts w:ascii="Calibri" w:hAnsi="Calibri" w:cs="Calibri"/>
          <w:sz w:val="22"/>
          <w:szCs w:val="22"/>
        </w:rPr>
      </w:pPr>
      <w:hyperlink r:id="rId11" w:history="1">
        <w:r w:rsidR="00FD320F" w:rsidRPr="00101C85">
          <w:rPr>
            <w:rStyle w:val="Hyperlink"/>
            <w:rFonts w:ascii="Calibri" w:hAnsi="Calibri" w:cs="Calibri"/>
            <w:sz w:val="22"/>
            <w:szCs w:val="22"/>
            <w:lang w:val="en-GB"/>
          </w:rPr>
          <w:t>Die Pacific Marine Circle Route</w:t>
        </w:r>
      </w:hyperlink>
      <w:r w:rsidR="00FD320F" w:rsidRPr="00101C85">
        <w:rPr>
          <w:rFonts w:ascii="Calibri" w:hAnsi="Calibri" w:cs="Calibri"/>
          <w:sz w:val="22"/>
          <w:szCs w:val="22"/>
          <w:lang w:val="en-GB"/>
        </w:rPr>
        <w:t xml:space="preserve"> </w:t>
      </w:r>
      <w:proofErr w:type="spellStart"/>
      <w:r w:rsidR="00FD320F" w:rsidRPr="00101C85">
        <w:rPr>
          <w:rFonts w:ascii="Calibri" w:hAnsi="Calibri" w:cs="Calibri"/>
          <w:sz w:val="22"/>
          <w:szCs w:val="22"/>
          <w:lang w:val="en-GB"/>
        </w:rPr>
        <w:t>ist</w:t>
      </w:r>
      <w:proofErr w:type="spellEnd"/>
      <w:r w:rsidR="00FD320F" w:rsidRPr="00101C85">
        <w:rPr>
          <w:rFonts w:ascii="Calibri" w:hAnsi="Calibri" w:cs="Calibri"/>
          <w:sz w:val="22"/>
          <w:szCs w:val="22"/>
          <w:lang w:val="en-GB"/>
        </w:rPr>
        <w:t xml:space="preserve"> </w:t>
      </w:r>
      <w:proofErr w:type="spellStart"/>
      <w:r w:rsidR="00FD320F" w:rsidRPr="00101C85">
        <w:rPr>
          <w:rFonts w:ascii="Calibri" w:hAnsi="Calibri" w:cs="Calibri"/>
          <w:sz w:val="22"/>
          <w:szCs w:val="22"/>
          <w:lang w:val="en-GB"/>
        </w:rPr>
        <w:t>ein</w:t>
      </w:r>
      <w:proofErr w:type="spellEnd"/>
      <w:r w:rsidR="00FD320F" w:rsidRPr="00101C85">
        <w:rPr>
          <w:rFonts w:ascii="Calibri" w:hAnsi="Calibri" w:cs="Calibri"/>
          <w:sz w:val="22"/>
          <w:szCs w:val="22"/>
          <w:lang w:val="en-GB"/>
        </w:rPr>
        <w:t xml:space="preserve"> </w:t>
      </w:r>
      <w:proofErr w:type="spellStart"/>
      <w:r w:rsidR="00FD320F" w:rsidRPr="00101C85">
        <w:rPr>
          <w:rFonts w:ascii="Calibri" w:hAnsi="Calibri" w:cs="Calibri"/>
          <w:sz w:val="22"/>
          <w:szCs w:val="22"/>
          <w:lang w:val="en-GB"/>
        </w:rPr>
        <w:t>Meeres</w:t>
      </w:r>
      <w:proofErr w:type="spellEnd"/>
      <w:r w:rsidR="00FD320F" w:rsidRPr="00101C85">
        <w:rPr>
          <w:rFonts w:ascii="Calibri" w:hAnsi="Calibri" w:cs="Calibri"/>
          <w:sz w:val="22"/>
          <w:szCs w:val="22"/>
          <w:lang w:val="en-GB"/>
        </w:rPr>
        <w:t xml:space="preserve">-Roadtrip der </w:t>
      </w:r>
      <w:proofErr w:type="spellStart"/>
      <w:r w:rsidR="00FD320F" w:rsidRPr="00101C85">
        <w:rPr>
          <w:rFonts w:ascii="Calibri" w:hAnsi="Calibri" w:cs="Calibri"/>
          <w:sz w:val="22"/>
          <w:szCs w:val="22"/>
          <w:lang w:val="en-GB"/>
        </w:rPr>
        <w:t>Extraklasse</w:t>
      </w:r>
      <w:proofErr w:type="spellEnd"/>
      <w:r w:rsidR="00FD320F" w:rsidRPr="00101C85">
        <w:rPr>
          <w:rFonts w:ascii="Calibri" w:hAnsi="Calibri" w:cs="Calibri"/>
          <w:sz w:val="22"/>
          <w:szCs w:val="22"/>
          <w:lang w:val="en-GB"/>
        </w:rPr>
        <w:t xml:space="preserve">. </w:t>
      </w:r>
      <w:r w:rsidR="00FD320F" w:rsidRPr="00FD320F">
        <w:rPr>
          <w:rFonts w:ascii="Calibri" w:hAnsi="Calibri" w:cs="Calibri"/>
          <w:sz w:val="22"/>
          <w:szCs w:val="22"/>
        </w:rPr>
        <w:t xml:space="preserve">Die Rundfahrt führt zu den Küsten- und Ureinwohnergemeinden der Region, die seit jeher vom Ozean beeinflusst und inspiriert werden. Die gesamte Strecke ist 289 Kilometer lang und bietet von Küste zu Küste im Süden Vancouver Islands Panoramablicke auf die Juan de </w:t>
      </w:r>
      <w:proofErr w:type="spellStart"/>
      <w:r w:rsidR="00FD320F" w:rsidRPr="00FD320F">
        <w:rPr>
          <w:rFonts w:ascii="Calibri" w:hAnsi="Calibri" w:cs="Calibri"/>
          <w:sz w:val="22"/>
          <w:szCs w:val="22"/>
        </w:rPr>
        <w:t>Fuca</w:t>
      </w:r>
      <w:proofErr w:type="spellEnd"/>
      <w:r w:rsidR="00FD320F" w:rsidRPr="00FD320F">
        <w:rPr>
          <w:rFonts w:ascii="Calibri" w:hAnsi="Calibri" w:cs="Calibri"/>
          <w:sz w:val="22"/>
          <w:szCs w:val="22"/>
        </w:rPr>
        <w:t xml:space="preserve"> </w:t>
      </w:r>
      <w:proofErr w:type="spellStart"/>
      <w:r w:rsidR="00FD320F" w:rsidRPr="00FD320F">
        <w:rPr>
          <w:rFonts w:ascii="Calibri" w:hAnsi="Calibri" w:cs="Calibri"/>
          <w:sz w:val="22"/>
          <w:szCs w:val="22"/>
        </w:rPr>
        <w:t>Strait</w:t>
      </w:r>
      <w:proofErr w:type="spellEnd"/>
      <w:r w:rsidR="00FD320F" w:rsidRPr="00FD320F">
        <w:rPr>
          <w:rFonts w:ascii="Calibri" w:hAnsi="Calibri" w:cs="Calibri"/>
          <w:sz w:val="22"/>
          <w:szCs w:val="22"/>
        </w:rPr>
        <w:t xml:space="preserve">, </w:t>
      </w:r>
      <w:proofErr w:type="spellStart"/>
      <w:r w:rsidR="00FD320F" w:rsidRPr="00FD320F">
        <w:rPr>
          <w:rFonts w:ascii="Calibri" w:hAnsi="Calibri" w:cs="Calibri"/>
          <w:sz w:val="22"/>
          <w:szCs w:val="22"/>
        </w:rPr>
        <w:t>Haro</w:t>
      </w:r>
      <w:proofErr w:type="spellEnd"/>
      <w:r w:rsidR="00FD320F" w:rsidRPr="00FD320F">
        <w:rPr>
          <w:rFonts w:ascii="Calibri" w:hAnsi="Calibri" w:cs="Calibri"/>
          <w:sz w:val="22"/>
          <w:szCs w:val="22"/>
        </w:rPr>
        <w:t xml:space="preserve"> </w:t>
      </w:r>
      <w:proofErr w:type="spellStart"/>
      <w:r w:rsidR="00FD320F" w:rsidRPr="00FD320F">
        <w:rPr>
          <w:rFonts w:ascii="Calibri" w:hAnsi="Calibri" w:cs="Calibri"/>
          <w:sz w:val="22"/>
          <w:szCs w:val="22"/>
        </w:rPr>
        <w:t>Strait</w:t>
      </w:r>
      <w:proofErr w:type="spellEnd"/>
      <w:r w:rsidR="00FD320F" w:rsidRPr="00FD320F">
        <w:rPr>
          <w:rFonts w:ascii="Calibri" w:hAnsi="Calibri" w:cs="Calibri"/>
          <w:sz w:val="22"/>
          <w:szCs w:val="22"/>
        </w:rPr>
        <w:t xml:space="preserve"> und Georgia-</w:t>
      </w:r>
      <w:proofErr w:type="spellStart"/>
      <w:r w:rsidR="00FD320F" w:rsidRPr="00FD320F">
        <w:rPr>
          <w:rFonts w:ascii="Calibri" w:hAnsi="Calibri" w:cs="Calibri"/>
          <w:sz w:val="22"/>
          <w:szCs w:val="22"/>
        </w:rPr>
        <w:t>Strait</w:t>
      </w:r>
      <w:proofErr w:type="spellEnd"/>
      <w:r w:rsidR="00FD320F" w:rsidRPr="00FD320F">
        <w:rPr>
          <w:rFonts w:ascii="Calibri" w:hAnsi="Calibri" w:cs="Calibri"/>
          <w:sz w:val="22"/>
          <w:szCs w:val="22"/>
        </w:rPr>
        <w:t xml:space="preserve"> sowie die </w:t>
      </w:r>
      <w:proofErr w:type="spellStart"/>
      <w:r w:rsidR="00FD320F" w:rsidRPr="00FD320F">
        <w:rPr>
          <w:rFonts w:ascii="Calibri" w:hAnsi="Calibri" w:cs="Calibri"/>
          <w:sz w:val="22"/>
          <w:szCs w:val="22"/>
        </w:rPr>
        <w:t>Saanich</w:t>
      </w:r>
      <w:proofErr w:type="spellEnd"/>
      <w:r w:rsidR="00FD320F" w:rsidRPr="00FD320F">
        <w:rPr>
          <w:rFonts w:ascii="Calibri" w:hAnsi="Calibri" w:cs="Calibri"/>
          <w:sz w:val="22"/>
          <w:szCs w:val="22"/>
        </w:rPr>
        <w:t>-Halbinsel.</w:t>
      </w:r>
    </w:p>
    <w:p w14:paraId="31A27A44" w14:textId="22867B1B" w:rsidR="00FD320F" w:rsidRDefault="00FA337D" w:rsidP="00FD320F">
      <w:pPr>
        <w:ind w:left="284" w:right="254"/>
        <w:jc w:val="both"/>
        <w:rPr>
          <w:rFonts w:ascii="Calibri" w:hAnsi="Calibri" w:cs="Calibri"/>
          <w:sz w:val="22"/>
          <w:szCs w:val="22"/>
        </w:rPr>
      </w:pPr>
      <w:hyperlink r:id="rId12" w:history="1">
        <w:r w:rsidR="006970CF" w:rsidRPr="00FD320F">
          <w:rPr>
            <w:rStyle w:val="Hyperlink"/>
            <w:rFonts w:ascii="Calibri" w:hAnsi="Calibri" w:cs="Calibri"/>
            <w:sz w:val="22"/>
            <w:szCs w:val="22"/>
          </w:rPr>
          <w:t>https://www.hellobc.com/road-trips/pacific-marine-circle-route/</w:t>
        </w:r>
      </w:hyperlink>
    </w:p>
    <w:p w14:paraId="0EFE8F13" w14:textId="77777777" w:rsidR="006970CF" w:rsidRPr="00FD320F" w:rsidRDefault="006970CF" w:rsidP="00FD320F">
      <w:pPr>
        <w:ind w:left="284" w:right="254"/>
        <w:jc w:val="both"/>
        <w:rPr>
          <w:rFonts w:ascii="Calibri" w:hAnsi="Calibri" w:cs="Calibri"/>
          <w:b/>
          <w:sz w:val="22"/>
          <w:szCs w:val="22"/>
        </w:rPr>
      </w:pPr>
    </w:p>
    <w:p w14:paraId="4139447E" w14:textId="77777777" w:rsidR="00FD320F" w:rsidRPr="00FD320F" w:rsidRDefault="00FD320F" w:rsidP="00FD320F">
      <w:pPr>
        <w:ind w:left="284" w:right="254"/>
        <w:jc w:val="both"/>
        <w:rPr>
          <w:rFonts w:ascii="Calibri" w:hAnsi="Calibri" w:cs="Calibri"/>
          <w:b/>
          <w:sz w:val="22"/>
          <w:szCs w:val="22"/>
        </w:rPr>
      </w:pPr>
      <w:r w:rsidRPr="00FD320F">
        <w:rPr>
          <w:rFonts w:ascii="Calibri" w:hAnsi="Calibri" w:cs="Calibri"/>
          <w:b/>
          <w:sz w:val="22"/>
          <w:szCs w:val="22"/>
        </w:rPr>
        <w:t xml:space="preserve">Wunderwelt Pazifik: Wale und Natur </w:t>
      </w:r>
    </w:p>
    <w:p w14:paraId="4D05672F" w14:textId="66844262" w:rsidR="00FD320F" w:rsidRPr="00FD320F" w:rsidRDefault="00FD320F" w:rsidP="00FD320F">
      <w:pPr>
        <w:ind w:left="284" w:right="254"/>
        <w:jc w:val="both"/>
        <w:rPr>
          <w:rFonts w:ascii="Calibri" w:hAnsi="Calibri" w:cs="Calibri"/>
          <w:sz w:val="22"/>
          <w:szCs w:val="22"/>
        </w:rPr>
      </w:pPr>
      <w:r w:rsidRPr="00FD320F">
        <w:rPr>
          <w:rFonts w:ascii="Calibri" w:hAnsi="Calibri" w:cs="Calibri"/>
          <w:sz w:val="22"/>
          <w:szCs w:val="22"/>
        </w:rPr>
        <w:t xml:space="preserve">Das </w:t>
      </w:r>
      <w:hyperlink r:id="rId13" w:history="1">
        <w:proofErr w:type="spellStart"/>
        <w:r w:rsidRPr="00FD320F">
          <w:rPr>
            <w:rStyle w:val="Hyperlink"/>
            <w:rFonts w:ascii="Calibri" w:hAnsi="Calibri" w:cs="Calibri"/>
            <w:sz w:val="22"/>
            <w:szCs w:val="22"/>
          </w:rPr>
          <w:t>Race</w:t>
        </w:r>
        <w:proofErr w:type="spellEnd"/>
        <w:r w:rsidRPr="00FD320F">
          <w:rPr>
            <w:rStyle w:val="Hyperlink"/>
            <w:rFonts w:ascii="Calibri" w:hAnsi="Calibri" w:cs="Calibri"/>
            <w:sz w:val="22"/>
            <w:szCs w:val="22"/>
          </w:rPr>
          <w:t xml:space="preserve"> Rocks </w:t>
        </w:r>
        <w:proofErr w:type="spellStart"/>
        <w:r w:rsidRPr="00FD320F">
          <w:rPr>
            <w:rStyle w:val="Hyperlink"/>
            <w:rFonts w:ascii="Calibri" w:hAnsi="Calibri" w:cs="Calibri"/>
            <w:sz w:val="22"/>
            <w:szCs w:val="22"/>
          </w:rPr>
          <w:t>Ecological</w:t>
        </w:r>
        <w:proofErr w:type="spellEnd"/>
        <w:r w:rsidRPr="00FD320F">
          <w:rPr>
            <w:rStyle w:val="Hyperlink"/>
            <w:rFonts w:ascii="Calibri" w:hAnsi="Calibri" w:cs="Calibri"/>
            <w:sz w:val="22"/>
            <w:szCs w:val="22"/>
          </w:rPr>
          <w:t xml:space="preserve"> Reserve</w:t>
        </w:r>
      </w:hyperlink>
      <w:r w:rsidR="006970CF">
        <w:rPr>
          <w:rFonts w:ascii="Calibri" w:hAnsi="Calibri" w:cs="Calibri"/>
          <w:sz w:val="22"/>
          <w:szCs w:val="22"/>
        </w:rPr>
        <w:t xml:space="preserve">, </w:t>
      </w:r>
      <w:r w:rsidRPr="00FD320F">
        <w:rPr>
          <w:rFonts w:ascii="Calibri" w:hAnsi="Calibri" w:cs="Calibri"/>
          <w:sz w:val="22"/>
          <w:szCs w:val="22"/>
        </w:rPr>
        <w:t>benannt nach seinen starken Gezeitenströmungen und felsigen Riffen, ist ein beliebter Zwischenstopp auf einer Meeressafari. Es ist ein weltbekannter Schauplatz für das pazifische Meeresleben der Region, in der</w:t>
      </w:r>
      <w:r w:rsidR="006970CF">
        <w:rPr>
          <w:rFonts w:ascii="Calibri" w:hAnsi="Calibri" w:cs="Calibri"/>
          <w:sz w:val="22"/>
          <w:szCs w:val="22"/>
        </w:rPr>
        <w:t xml:space="preserve"> </w:t>
      </w:r>
      <w:r w:rsidRPr="00FD320F">
        <w:rPr>
          <w:rFonts w:ascii="Calibri" w:hAnsi="Calibri" w:cs="Calibri"/>
          <w:sz w:val="22"/>
          <w:szCs w:val="22"/>
        </w:rPr>
        <w:t xml:space="preserve">Wale, Seelöwen, Robben, Vögel und eine schillernde Vielfalt an Unterwasserpflanzen und -tieren beheimatet ist. In der Region hat Ocean Networks Canada eines von zehn ozeanographischen Radargeräten installiert, </w:t>
      </w:r>
      <w:r w:rsidR="006970CF">
        <w:rPr>
          <w:rFonts w:ascii="Calibri" w:hAnsi="Calibri" w:cs="Calibri"/>
          <w:sz w:val="22"/>
          <w:szCs w:val="22"/>
        </w:rPr>
        <w:t xml:space="preserve">das dabei helfen soll, die </w:t>
      </w:r>
      <w:r w:rsidRPr="00FD320F">
        <w:rPr>
          <w:rFonts w:ascii="Calibri" w:hAnsi="Calibri" w:cs="Calibri"/>
          <w:sz w:val="22"/>
          <w:szCs w:val="22"/>
        </w:rPr>
        <w:t>kanadische Westküste für die Schifffahrt</w:t>
      </w:r>
      <w:r w:rsidR="006970CF">
        <w:rPr>
          <w:rFonts w:ascii="Calibri" w:hAnsi="Calibri" w:cs="Calibri"/>
          <w:sz w:val="22"/>
          <w:szCs w:val="22"/>
        </w:rPr>
        <w:t xml:space="preserve"> sicherer zu machen sowie </w:t>
      </w:r>
      <w:r w:rsidRPr="00FD320F">
        <w:rPr>
          <w:rFonts w:ascii="Calibri" w:hAnsi="Calibri" w:cs="Calibri"/>
          <w:sz w:val="22"/>
          <w:szCs w:val="22"/>
        </w:rPr>
        <w:t xml:space="preserve">Suche und Rettung </w:t>
      </w:r>
      <w:r w:rsidR="006970CF">
        <w:rPr>
          <w:rFonts w:ascii="Calibri" w:hAnsi="Calibri" w:cs="Calibri"/>
          <w:sz w:val="22"/>
          <w:szCs w:val="22"/>
        </w:rPr>
        <w:t xml:space="preserve">bei Unglücken und </w:t>
      </w:r>
      <w:r w:rsidRPr="00FD320F">
        <w:rPr>
          <w:rFonts w:ascii="Calibri" w:hAnsi="Calibri" w:cs="Calibri"/>
          <w:sz w:val="22"/>
          <w:szCs w:val="22"/>
        </w:rPr>
        <w:t xml:space="preserve">die Tsunami-Erkennung </w:t>
      </w:r>
      <w:r w:rsidR="006970CF">
        <w:rPr>
          <w:rFonts w:ascii="Calibri" w:hAnsi="Calibri" w:cs="Calibri"/>
          <w:sz w:val="22"/>
          <w:szCs w:val="22"/>
        </w:rPr>
        <w:t>zu erleichtern.</w:t>
      </w:r>
      <w:r w:rsidRPr="00FD320F">
        <w:rPr>
          <w:rFonts w:ascii="Calibri" w:hAnsi="Calibri" w:cs="Calibri"/>
          <w:sz w:val="22"/>
          <w:szCs w:val="22"/>
        </w:rPr>
        <w:t xml:space="preserve"> </w:t>
      </w:r>
    </w:p>
    <w:p w14:paraId="63544A4B" w14:textId="6C9050A5" w:rsidR="00FD320F" w:rsidRDefault="00FA337D" w:rsidP="00FD320F">
      <w:pPr>
        <w:ind w:left="284" w:right="254"/>
        <w:jc w:val="both"/>
        <w:rPr>
          <w:rFonts w:ascii="Calibri" w:hAnsi="Calibri" w:cs="Calibri"/>
          <w:sz w:val="22"/>
          <w:szCs w:val="22"/>
        </w:rPr>
      </w:pPr>
      <w:hyperlink r:id="rId14" w:history="1">
        <w:r w:rsidR="006970CF" w:rsidRPr="007C1100">
          <w:rPr>
            <w:rStyle w:val="Hyperlink"/>
            <w:rFonts w:ascii="Calibri" w:hAnsi="Calibri" w:cs="Calibri"/>
            <w:sz w:val="22"/>
            <w:szCs w:val="22"/>
          </w:rPr>
          <w:t>https://racerocks.ca</w:t>
        </w:r>
      </w:hyperlink>
    </w:p>
    <w:p w14:paraId="311DBB8F" w14:textId="77777777" w:rsidR="006970CF" w:rsidRPr="00FD320F" w:rsidRDefault="006970CF" w:rsidP="00FD320F">
      <w:pPr>
        <w:ind w:left="284" w:right="254"/>
        <w:jc w:val="both"/>
        <w:rPr>
          <w:rFonts w:ascii="Calibri" w:hAnsi="Calibri" w:cs="Calibri"/>
          <w:sz w:val="22"/>
          <w:szCs w:val="22"/>
        </w:rPr>
      </w:pPr>
    </w:p>
    <w:p w14:paraId="33B2FF61" w14:textId="77777777" w:rsidR="00FD320F" w:rsidRPr="00FD320F" w:rsidRDefault="00FD320F" w:rsidP="00FD320F">
      <w:pPr>
        <w:ind w:left="284" w:right="254"/>
        <w:jc w:val="both"/>
        <w:rPr>
          <w:rFonts w:ascii="Calibri" w:hAnsi="Calibri" w:cs="Calibri"/>
          <w:b/>
          <w:sz w:val="22"/>
          <w:szCs w:val="22"/>
        </w:rPr>
      </w:pPr>
      <w:r w:rsidRPr="00FD320F">
        <w:rPr>
          <w:rFonts w:ascii="Calibri" w:hAnsi="Calibri" w:cs="Calibri"/>
          <w:b/>
          <w:sz w:val="22"/>
          <w:szCs w:val="22"/>
        </w:rPr>
        <w:t>Paddeltour im Hafen</w:t>
      </w:r>
    </w:p>
    <w:p w14:paraId="74FC07CC" w14:textId="71D4C6B1" w:rsidR="00FD320F" w:rsidRPr="00FD320F" w:rsidRDefault="006970CF" w:rsidP="006970CF">
      <w:pPr>
        <w:ind w:left="284" w:right="254"/>
        <w:jc w:val="both"/>
        <w:rPr>
          <w:rFonts w:ascii="Calibri" w:hAnsi="Calibri" w:cs="Calibri"/>
          <w:sz w:val="22"/>
          <w:szCs w:val="22"/>
        </w:rPr>
      </w:pPr>
      <w:r>
        <w:rPr>
          <w:rFonts w:ascii="Calibri" w:hAnsi="Calibri" w:cs="Calibri"/>
          <w:sz w:val="22"/>
          <w:szCs w:val="22"/>
        </w:rPr>
        <w:t xml:space="preserve">Ein Besuch von </w:t>
      </w:r>
      <w:r w:rsidR="00FD320F" w:rsidRPr="00FD320F">
        <w:rPr>
          <w:rFonts w:ascii="Calibri" w:hAnsi="Calibri" w:cs="Calibri"/>
          <w:sz w:val="22"/>
          <w:szCs w:val="22"/>
        </w:rPr>
        <w:t xml:space="preserve">Victorias </w:t>
      </w:r>
      <w:hyperlink r:id="rId15" w:history="1">
        <w:proofErr w:type="spellStart"/>
        <w:r w:rsidR="00FD320F" w:rsidRPr="00FD320F">
          <w:rPr>
            <w:rStyle w:val="Hyperlink"/>
            <w:rFonts w:ascii="Calibri" w:hAnsi="Calibri" w:cs="Calibri"/>
            <w:sz w:val="22"/>
            <w:szCs w:val="22"/>
          </w:rPr>
          <w:t>Fisherman's</w:t>
        </w:r>
        <w:proofErr w:type="spellEnd"/>
        <w:r w:rsidR="00FD320F" w:rsidRPr="00FD320F">
          <w:rPr>
            <w:rStyle w:val="Hyperlink"/>
            <w:rFonts w:ascii="Calibri" w:hAnsi="Calibri" w:cs="Calibri"/>
            <w:sz w:val="22"/>
            <w:szCs w:val="22"/>
          </w:rPr>
          <w:t xml:space="preserve"> Wharf</w:t>
        </w:r>
      </w:hyperlink>
      <w:r w:rsidR="00FD320F" w:rsidRPr="00FD320F">
        <w:rPr>
          <w:rFonts w:ascii="Calibri" w:hAnsi="Calibri" w:cs="Calibri"/>
          <w:sz w:val="22"/>
          <w:szCs w:val="22"/>
        </w:rPr>
        <w:t xml:space="preserve"> ist nicht nur ein Muss für alle, die das besondere Hafen-Flair aufsaugen wollen, sondern auch eine Möglichkeit, Victorias </w:t>
      </w:r>
      <w:r>
        <w:rPr>
          <w:rFonts w:ascii="Calibri" w:hAnsi="Calibri" w:cs="Calibri"/>
          <w:sz w:val="22"/>
          <w:szCs w:val="22"/>
        </w:rPr>
        <w:t xml:space="preserve">Innenhafen </w:t>
      </w:r>
      <w:r w:rsidR="00FD320F" w:rsidRPr="00FD320F">
        <w:rPr>
          <w:rFonts w:ascii="Calibri" w:hAnsi="Calibri" w:cs="Calibri"/>
          <w:sz w:val="22"/>
          <w:szCs w:val="22"/>
        </w:rPr>
        <w:t xml:space="preserve">vom Meer aus zu entdecken.  </w:t>
      </w:r>
      <w:hyperlink r:id="rId16" w:history="1">
        <w:proofErr w:type="spellStart"/>
        <w:r w:rsidR="00FD320F" w:rsidRPr="00FD320F">
          <w:rPr>
            <w:rStyle w:val="Hyperlink"/>
            <w:rFonts w:ascii="Calibri" w:hAnsi="Calibri" w:cs="Calibri"/>
            <w:sz w:val="22"/>
            <w:szCs w:val="22"/>
          </w:rPr>
          <w:t>Kelp</w:t>
        </w:r>
        <w:proofErr w:type="spellEnd"/>
        <w:r w:rsidR="00FD320F" w:rsidRPr="00FD320F">
          <w:rPr>
            <w:rStyle w:val="Hyperlink"/>
            <w:rFonts w:ascii="Calibri" w:hAnsi="Calibri" w:cs="Calibri"/>
            <w:sz w:val="22"/>
            <w:szCs w:val="22"/>
          </w:rPr>
          <w:t xml:space="preserve"> </w:t>
        </w:r>
        <w:proofErr w:type="spellStart"/>
        <w:r w:rsidR="00FD320F" w:rsidRPr="00FD320F">
          <w:rPr>
            <w:rStyle w:val="Hyperlink"/>
            <w:rFonts w:ascii="Calibri" w:hAnsi="Calibri" w:cs="Calibri"/>
            <w:sz w:val="22"/>
            <w:szCs w:val="22"/>
          </w:rPr>
          <w:t>Reef</w:t>
        </w:r>
        <w:proofErr w:type="spellEnd"/>
        <w:r w:rsidR="00FD320F" w:rsidRPr="00FD320F">
          <w:rPr>
            <w:rStyle w:val="Hyperlink"/>
            <w:rFonts w:ascii="Calibri" w:hAnsi="Calibri" w:cs="Calibri"/>
            <w:sz w:val="22"/>
            <w:szCs w:val="22"/>
          </w:rPr>
          <w:t xml:space="preserve"> Adventures</w:t>
        </w:r>
      </w:hyperlink>
      <w:r w:rsidR="00FD320F" w:rsidRPr="00FD320F">
        <w:rPr>
          <w:rFonts w:ascii="Calibri" w:hAnsi="Calibri" w:cs="Calibri"/>
          <w:sz w:val="22"/>
          <w:szCs w:val="22"/>
        </w:rPr>
        <w:t xml:space="preserve"> bietet zwei- bis dreistündige Touren entlang der Küstenlinie, auf denen Seehundkolonien, versteckte Buchten und Unterwassergärten erkundet werden können. Gleich nebenan befindet sich das weltberühmte </w:t>
      </w:r>
      <w:hyperlink r:id="rId17" w:history="1">
        <w:proofErr w:type="spellStart"/>
        <w:proofErr w:type="gramStart"/>
        <w:r w:rsidR="00FD320F" w:rsidRPr="00FD320F">
          <w:rPr>
            <w:rStyle w:val="Hyperlink"/>
            <w:rFonts w:ascii="Calibri" w:hAnsi="Calibri" w:cs="Calibri"/>
            <w:sz w:val="22"/>
            <w:szCs w:val="22"/>
          </w:rPr>
          <w:t>Barb's</w:t>
        </w:r>
        <w:proofErr w:type="spellEnd"/>
        <w:proofErr w:type="gramEnd"/>
        <w:r w:rsidR="00FD320F" w:rsidRPr="00FD320F">
          <w:rPr>
            <w:rStyle w:val="Hyperlink"/>
            <w:rFonts w:ascii="Calibri" w:hAnsi="Calibri" w:cs="Calibri"/>
            <w:sz w:val="22"/>
            <w:szCs w:val="22"/>
          </w:rPr>
          <w:t xml:space="preserve"> Fish &amp; Chips</w:t>
        </w:r>
      </w:hyperlink>
      <w:r w:rsidR="00FD320F" w:rsidRPr="00FD320F">
        <w:rPr>
          <w:rFonts w:ascii="Calibri" w:hAnsi="Calibri" w:cs="Calibri"/>
          <w:sz w:val="22"/>
          <w:szCs w:val="22"/>
        </w:rPr>
        <w:t xml:space="preserve"> das zu einem der zehn besten Meeresfrüchte-Lokale Nordamerikas gekürt wurde. </w:t>
      </w:r>
    </w:p>
    <w:p w14:paraId="03C41BF8" w14:textId="29E0BFEE" w:rsidR="00FD320F" w:rsidRDefault="00FA337D" w:rsidP="006970CF">
      <w:pPr>
        <w:ind w:left="284" w:right="254"/>
        <w:jc w:val="both"/>
        <w:rPr>
          <w:rFonts w:ascii="Calibri" w:hAnsi="Calibri" w:cs="Calibri"/>
          <w:sz w:val="22"/>
          <w:szCs w:val="22"/>
        </w:rPr>
      </w:pPr>
      <w:hyperlink r:id="rId18" w:history="1">
        <w:r w:rsidR="006970CF" w:rsidRPr="007C1100">
          <w:rPr>
            <w:rStyle w:val="Hyperlink"/>
            <w:rFonts w:ascii="Calibri" w:hAnsi="Calibri" w:cs="Calibri"/>
            <w:sz w:val="22"/>
            <w:szCs w:val="22"/>
          </w:rPr>
          <w:t>https://www.tourismvictoria.com/see-do/activities-attractions/attractions/fishermans-wharf</w:t>
        </w:r>
      </w:hyperlink>
    </w:p>
    <w:p w14:paraId="67CC83D3" w14:textId="682FA413" w:rsidR="006970CF" w:rsidRDefault="006970CF" w:rsidP="006970CF">
      <w:pPr>
        <w:ind w:left="284" w:right="254"/>
        <w:jc w:val="both"/>
        <w:rPr>
          <w:rStyle w:val="Hyperlink"/>
          <w:rFonts w:ascii="Calibri" w:hAnsi="Calibri" w:cs="Calibri"/>
          <w:sz w:val="22"/>
          <w:szCs w:val="22"/>
        </w:rPr>
      </w:pPr>
      <w:hyperlink r:id="rId19" w:history="1">
        <w:r w:rsidRPr="007C1100">
          <w:rPr>
            <w:rStyle w:val="Hyperlink"/>
            <w:rFonts w:ascii="Calibri" w:hAnsi="Calibri" w:cs="Calibri"/>
            <w:sz w:val="22"/>
            <w:szCs w:val="22"/>
          </w:rPr>
          <w:t>https://kelpreef.com</w:t>
        </w:r>
      </w:hyperlink>
    </w:p>
    <w:p w14:paraId="06B65AAD" w14:textId="78F9F873" w:rsidR="006970CF" w:rsidRDefault="006970CF" w:rsidP="006970CF">
      <w:pPr>
        <w:ind w:left="284" w:right="254"/>
        <w:jc w:val="both"/>
        <w:rPr>
          <w:rFonts w:ascii="Calibri" w:hAnsi="Calibri" w:cs="Calibri"/>
          <w:sz w:val="22"/>
          <w:szCs w:val="22"/>
        </w:rPr>
      </w:pPr>
      <w:hyperlink r:id="rId20" w:history="1">
        <w:r w:rsidRPr="007C1100">
          <w:rPr>
            <w:rStyle w:val="Hyperlink"/>
            <w:rFonts w:ascii="Calibri" w:hAnsi="Calibri" w:cs="Calibri"/>
            <w:sz w:val="22"/>
            <w:szCs w:val="22"/>
          </w:rPr>
          <w:t>https://www.barbsfishandchips.com</w:t>
        </w:r>
      </w:hyperlink>
    </w:p>
    <w:p w14:paraId="750B050A" w14:textId="77777777" w:rsidR="006970CF" w:rsidRPr="00FD320F" w:rsidRDefault="006970CF" w:rsidP="006970CF">
      <w:pPr>
        <w:ind w:left="284" w:right="254"/>
        <w:jc w:val="both"/>
        <w:rPr>
          <w:rFonts w:ascii="Calibri" w:hAnsi="Calibri" w:cs="Calibri"/>
          <w:sz w:val="22"/>
          <w:szCs w:val="22"/>
        </w:rPr>
      </w:pPr>
    </w:p>
    <w:p w14:paraId="15719A24" w14:textId="77777777" w:rsidR="00FD320F" w:rsidRPr="00FD320F" w:rsidRDefault="00FD320F" w:rsidP="00FD320F">
      <w:pPr>
        <w:ind w:left="284" w:right="254"/>
        <w:jc w:val="both"/>
        <w:rPr>
          <w:rFonts w:ascii="Calibri" w:hAnsi="Calibri" w:cs="Calibri"/>
          <w:b/>
          <w:sz w:val="22"/>
          <w:szCs w:val="22"/>
        </w:rPr>
      </w:pPr>
      <w:r w:rsidRPr="00FD320F">
        <w:rPr>
          <w:rFonts w:ascii="Calibri" w:hAnsi="Calibri" w:cs="Calibri"/>
          <w:b/>
          <w:sz w:val="22"/>
          <w:szCs w:val="22"/>
        </w:rPr>
        <w:t>Die indigene Kultur am Meer entdecken</w:t>
      </w:r>
    </w:p>
    <w:p w14:paraId="42330E86" w14:textId="7AF54939" w:rsidR="00FD320F" w:rsidRDefault="00FD320F" w:rsidP="00FD320F">
      <w:pPr>
        <w:ind w:left="284" w:right="254"/>
        <w:jc w:val="both"/>
        <w:rPr>
          <w:rFonts w:ascii="Calibri" w:hAnsi="Calibri" w:cs="Calibri"/>
          <w:sz w:val="22"/>
          <w:szCs w:val="22"/>
        </w:rPr>
      </w:pPr>
      <w:r w:rsidRPr="00FD320F">
        <w:rPr>
          <w:rFonts w:ascii="Calibri" w:hAnsi="Calibri" w:cs="Calibri"/>
          <w:sz w:val="22"/>
          <w:szCs w:val="22"/>
        </w:rPr>
        <w:t xml:space="preserve">Victoria liegt auf dem traditionellen indigenen Territorium der </w:t>
      </w:r>
      <w:proofErr w:type="spellStart"/>
      <w:r w:rsidRPr="00FD320F">
        <w:rPr>
          <w:rFonts w:ascii="Calibri" w:hAnsi="Calibri" w:cs="Calibri"/>
          <w:sz w:val="22"/>
          <w:szCs w:val="22"/>
        </w:rPr>
        <w:t>Lekwungen</w:t>
      </w:r>
      <w:proofErr w:type="spellEnd"/>
      <w:r w:rsidRPr="00FD320F">
        <w:rPr>
          <w:rFonts w:ascii="Calibri" w:hAnsi="Calibri" w:cs="Calibri"/>
          <w:sz w:val="22"/>
          <w:szCs w:val="22"/>
        </w:rPr>
        <w:t xml:space="preserve">, genauer gesagt der </w:t>
      </w:r>
      <w:hyperlink r:id="rId21" w:history="1">
        <w:proofErr w:type="spellStart"/>
        <w:r w:rsidRPr="006970CF">
          <w:rPr>
            <w:rStyle w:val="Hyperlink"/>
            <w:rFonts w:ascii="Calibri" w:hAnsi="Calibri" w:cs="Calibri"/>
            <w:sz w:val="22"/>
            <w:szCs w:val="22"/>
          </w:rPr>
          <w:t>Songhees</w:t>
        </w:r>
        <w:proofErr w:type="spellEnd"/>
        <w:r w:rsidRPr="006970CF">
          <w:rPr>
            <w:rStyle w:val="Hyperlink"/>
            <w:rFonts w:ascii="Calibri" w:hAnsi="Calibri" w:cs="Calibri"/>
            <w:sz w:val="22"/>
            <w:szCs w:val="22"/>
          </w:rPr>
          <w:t xml:space="preserve"> und </w:t>
        </w:r>
        <w:proofErr w:type="spellStart"/>
        <w:r w:rsidRPr="006970CF">
          <w:rPr>
            <w:rStyle w:val="Hyperlink"/>
            <w:rFonts w:ascii="Calibri" w:hAnsi="Calibri" w:cs="Calibri"/>
            <w:sz w:val="22"/>
            <w:szCs w:val="22"/>
          </w:rPr>
          <w:t>Esquimalt</w:t>
        </w:r>
        <w:proofErr w:type="spellEnd"/>
        <w:r w:rsidRPr="006970CF">
          <w:rPr>
            <w:rStyle w:val="Hyperlink"/>
            <w:rFonts w:ascii="Calibri" w:hAnsi="Calibri" w:cs="Calibri"/>
            <w:sz w:val="22"/>
            <w:szCs w:val="22"/>
          </w:rPr>
          <w:t xml:space="preserve"> </w:t>
        </w:r>
        <w:proofErr w:type="spellStart"/>
        <w:r w:rsidRPr="006970CF">
          <w:rPr>
            <w:rStyle w:val="Hyperlink"/>
            <w:rFonts w:ascii="Calibri" w:hAnsi="Calibri" w:cs="Calibri"/>
            <w:sz w:val="22"/>
            <w:szCs w:val="22"/>
          </w:rPr>
          <w:t>Nations</w:t>
        </w:r>
        <w:proofErr w:type="spellEnd"/>
        <w:r w:rsidRPr="006970CF">
          <w:rPr>
            <w:rStyle w:val="Hyperlink"/>
            <w:rFonts w:ascii="Calibri" w:hAnsi="Calibri" w:cs="Calibri"/>
            <w:sz w:val="22"/>
            <w:szCs w:val="22"/>
          </w:rPr>
          <w:t>.</w:t>
        </w:r>
      </w:hyperlink>
      <w:r w:rsidRPr="00FD320F">
        <w:rPr>
          <w:rFonts w:ascii="Calibri" w:hAnsi="Calibri" w:cs="Calibri"/>
          <w:sz w:val="22"/>
          <w:szCs w:val="22"/>
        </w:rPr>
        <w:t xml:space="preserve"> Die indigenen Gemeinschaften arbeiten mit vielen lokalen Anbietern zusammen, um </w:t>
      </w:r>
      <w:r w:rsidRPr="00FD320F">
        <w:rPr>
          <w:rFonts w:ascii="Calibri" w:hAnsi="Calibri" w:cs="Calibri"/>
          <w:sz w:val="22"/>
          <w:szCs w:val="22"/>
        </w:rPr>
        <w:lastRenderedPageBreak/>
        <w:t xml:space="preserve">Besuchern ihre Kultur näher zu bringen, in der das Meer eine bedeutende Rolle spielt. Voraussichtlich 2022 wird ein eigener Meerespfad eröffnet, der den positiven Einfluss der </w:t>
      </w:r>
      <w:proofErr w:type="spellStart"/>
      <w:r w:rsidRPr="00FD320F">
        <w:rPr>
          <w:rFonts w:ascii="Calibri" w:hAnsi="Calibri" w:cs="Calibri"/>
          <w:sz w:val="22"/>
          <w:szCs w:val="22"/>
        </w:rPr>
        <w:t>Salish</w:t>
      </w:r>
      <w:proofErr w:type="spellEnd"/>
      <w:r w:rsidRPr="00FD320F">
        <w:rPr>
          <w:rFonts w:ascii="Calibri" w:hAnsi="Calibri" w:cs="Calibri"/>
          <w:sz w:val="22"/>
          <w:szCs w:val="22"/>
        </w:rPr>
        <w:t xml:space="preserve"> </w:t>
      </w:r>
      <w:proofErr w:type="spellStart"/>
      <w:r w:rsidRPr="00FD320F">
        <w:rPr>
          <w:rFonts w:ascii="Calibri" w:hAnsi="Calibri" w:cs="Calibri"/>
          <w:sz w:val="22"/>
          <w:szCs w:val="22"/>
        </w:rPr>
        <w:t>Sea</w:t>
      </w:r>
      <w:proofErr w:type="spellEnd"/>
      <w:r w:rsidRPr="00FD320F">
        <w:rPr>
          <w:rFonts w:ascii="Calibri" w:hAnsi="Calibri" w:cs="Calibri"/>
          <w:sz w:val="22"/>
          <w:szCs w:val="22"/>
        </w:rPr>
        <w:t xml:space="preserve"> auf die Lebensweise der indigenen Völker der Region zu zeigen soll.</w:t>
      </w:r>
    </w:p>
    <w:p w14:paraId="4D74E624" w14:textId="21F45052" w:rsidR="006970CF" w:rsidRPr="00FD320F" w:rsidRDefault="006970CF" w:rsidP="00FD320F">
      <w:pPr>
        <w:ind w:left="284" w:right="254"/>
        <w:jc w:val="both"/>
        <w:rPr>
          <w:rFonts w:ascii="Calibri" w:hAnsi="Calibri" w:cs="Calibri"/>
          <w:b/>
          <w:sz w:val="22"/>
          <w:szCs w:val="22"/>
        </w:rPr>
      </w:pPr>
      <w:hyperlink r:id="rId22" w:history="1">
        <w:r w:rsidRPr="007C1100">
          <w:rPr>
            <w:rStyle w:val="Hyperlink"/>
            <w:rFonts w:ascii="Calibri" w:hAnsi="Calibri" w:cs="Calibri"/>
            <w:sz w:val="22"/>
            <w:szCs w:val="22"/>
          </w:rPr>
          <w:t>https://www.exploresonghees.com</w:t>
        </w:r>
      </w:hyperlink>
    </w:p>
    <w:p w14:paraId="79389891" w14:textId="77777777" w:rsidR="00FD320F" w:rsidRPr="00FD320F" w:rsidRDefault="00FD320F" w:rsidP="00FD320F">
      <w:pPr>
        <w:ind w:left="284" w:right="254"/>
        <w:jc w:val="both"/>
        <w:rPr>
          <w:rFonts w:ascii="Calibri" w:hAnsi="Calibri" w:cs="Calibri"/>
          <w:sz w:val="22"/>
          <w:szCs w:val="22"/>
        </w:rPr>
      </w:pPr>
    </w:p>
    <w:p w14:paraId="0B41FB20" w14:textId="77777777" w:rsidR="00FD320F" w:rsidRPr="00FD320F" w:rsidRDefault="00FD320F" w:rsidP="00FD320F">
      <w:pPr>
        <w:ind w:left="284" w:right="254"/>
        <w:jc w:val="both"/>
        <w:rPr>
          <w:rFonts w:ascii="Calibri" w:hAnsi="Calibri" w:cs="Calibri"/>
          <w:b/>
          <w:sz w:val="22"/>
          <w:szCs w:val="22"/>
        </w:rPr>
      </w:pPr>
      <w:r w:rsidRPr="00FD320F">
        <w:rPr>
          <w:rFonts w:ascii="Calibri" w:hAnsi="Calibri" w:cs="Calibri"/>
          <w:b/>
          <w:sz w:val="22"/>
          <w:szCs w:val="22"/>
        </w:rPr>
        <w:t xml:space="preserve">Geschichte und Meerestiere im Royal BC Museum </w:t>
      </w:r>
    </w:p>
    <w:p w14:paraId="7D4BA541" w14:textId="141D5ACC" w:rsidR="00FD320F" w:rsidRPr="00FD320F" w:rsidRDefault="00FD320F" w:rsidP="00FD320F">
      <w:pPr>
        <w:ind w:left="284" w:right="254"/>
        <w:jc w:val="both"/>
        <w:rPr>
          <w:rFonts w:ascii="Calibri" w:hAnsi="Calibri" w:cs="Calibri"/>
          <w:sz w:val="22"/>
          <w:szCs w:val="22"/>
        </w:rPr>
      </w:pPr>
      <w:r w:rsidRPr="00FD320F">
        <w:rPr>
          <w:rFonts w:ascii="Calibri" w:hAnsi="Calibri" w:cs="Calibri"/>
          <w:sz w:val="22"/>
          <w:szCs w:val="22"/>
        </w:rPr>
        <w:t xml:space="preserve">Das </w:t>
      </w:r>
      <w:hyperlink r:id="rId23" w:history="1">
        <w:r w:rsidRPr="00FD320F">
          <w:rPr>
            <w:rStyle w:val="Hyperlink"/>
            <w:rFonts w:ascii="Calibri" w:hAnsi="Calibri" w:cs="Calibri"/>
            <w:sz w:val="22"/>
            <w:szCs w:val="22"/>
          </w:rPr>
          <w:t>Royal BC Museum</w:t>
        </w:r>
      </w:hyperlink>
      <w:r w:rsidRPr="00FD320F">
        <w:rPr>
          <w:rFonts w:ascii="Calibri" w:hAnsi="Calibri" w:cs="Calibri"/>
          <w:sz w:val="22"/>
          <w:szCs w:val="22"/>
        </w:rPr>
        <w:t xml:space="preserve"> ist eines der bedeutendsten Forschungs- und Kultureinrichtungen Kanadas und auch im Bereich Meeresbiologie führend. Die zoologische Sammlung legt einen Schwerpunkt auf die wirbellosen Meerestiere British Columbias und trägt mit ihrer Arbeit zum weltweiten Wissen über wirbellose Meerestiere und zum Schutz der Ozeane bei. Besonders beeindruckend ist die aktuelle Ausstellung </w:t>
      </w:r>
      <w:hyperlink r:id="rId24" w:history="1">
        <w:r w:rsidRPr="00FD320F">
          <w:rPr>
            <w:rStyle w:val="Hyperlink"/>
            <w:rFonts w:ascii="Calibri" w:hAnsi="Calibri" w:cs="Calibri"/>
            <w:sz w:val="22"/>
            <w:szCs w:val="22"/>
          </w:rPr>
          <w:t xml:space="preserve">Orcas: </w:t>
        </w:r>
        <w:proofErr w:type="spellStart"/>
        <w:r w:rsidRPr="00FD320F">
          <w:rPr>
            <w:rStyle w:val="Hyperlink"/>
            <w:rFonts w:ascii="Calibri" w:hAnsi="Calibri" w:cs="Calibri"/>
            <w:sz w:val="22"/>
            <w:szCs w:val="22"/>
          </w:rPr>
          <w:t>Our</w:t>
        </w:r>
        <w:proofErr w:type="spellEnd"/>
        <w:r w:rsidRPr="00FD320F">
          <w:rPr>
            <w:rStyle w:val="Hyperlink"/>
            <w:rFonts w:ascii="Calibri" w:hAnsi="Calibri" w:cs="Calibri"/>
            <w:sz w:val="22"/>
            <w:szCs w:val="22"/>
          </w:rPr>
          <w:t xml:space="preserve"> </w:t>
        </w:r>
        <w:proofErr w:type="spellStart"/>
        <w:r w:rsidRPr="00FD320F">
          <w:rPr>
            <w:rStyle w:val="Hyperlink"/>
            <w:rFonts w:ascii="Calibri" w:hAnsi="Calibri" w:cs="Calibri"/>
            <w:sz w:val="22"/>
            <w:szCs w:val="22"/>
          </w:rPr>
          <w:t>Shared</w:t>
        </w:r>
        <w:proofErr w:type="spellEnd"/>
        <w:r w:rsidRPr="00FD320F">
          <w:rPr>
            <w:rStyle w:val="Hyperlink"/>
            <w:rFonts w:ascii="Calibri" w:hAnsi="Calibri" w:cs="Calibri"/>
            <w:sz w:val="22"/>
            <w:szCs w:val="22"/>
          </w:rPr>
          <w:t xml:space="preserve"> Future</w:t>
        </w:r>
      </w:hyperlink>
      <w:r w:rsidRPr="00FD320F">
        <w:rPr>
          <w:rFonts w:ascii="Calibri" w:hAnsi="Calibri" w:cs="Calibri"/>
          <w:sz w:val="22"/>
          <w:szCs w:val="22"/>
        </w:rPr>
        <w:t xml:space="preserve">, </w:t>
      </w:r>
      <w:proofErr w:type="gramStart"/>
      <w:r w:rsidRPr="00FD320F">
        <w:rPr>
          <w:rFonts w:ascii="Calibri" w:hAnsi="Calibri" w:cs="Calibri"/>
          <w:sz w:val="22"/>
          <w:szCs w:val="22"/>
        </w:rPr>
        <w:t>die Besuchern</w:t>
      </w:r>
      <w:proofErr w:type="gramEnd"/>
      <w:r w:rsidRPr="00FD320F">
        <w:rPr>
          <w:rFonts w:ascii="Calibri" w:hAnsi="Calibri" w:cs="Calibri"/>
          <w:sz w:val="22"/>
          <w:szCs w:val="22"/>
        </w:rPr>
        <w:t xml:space="preserve"> einen tieferen Einblick in die Unterwasserwelt ermöglicht. Insgesamt beherbergt das Royal BC Museum sieben Millionen Exponate der Bereiche Naturgeschichte, jüngere Geschichte und First </w:t>
      </w:r>
      <w:proofErr w:type="spellStart"/>
      <w:r w:rsidRPr="00FD320F">
        <w:rPr>
          <w:rFonts w:ascii="Calibri" w:hAnsi="Calibri" w:cs="Calibri"/>
          <w:sz w:val="22"/>
          <w:szCs w:val="22"/>
        </w:rPr>
        <w:t>Nations</w:t>
      </w:r>
      <w:proofErr w:type="spellEnd"/>
      <w:r w:rsidRPr="00FD320F">
        <w:rPr>
          <w:rFonts w:ascii="Calibri" w:hAnsi="Calibri" w:cs="Calibri"/>
          <w:sz w:val="22"/>
          <w:szCs w:val="22"/>
        </w:rPr>
        <w:t>.</w:t>
      </w:r>
    </w:p>
    <w:p w14:paraId="5A0FBC60" w14:textId="1A793BC7" w:rsidR="00FD320F" w:rsidRPr="00FD320F" w:rsidRDefault="006970CF" w:rsidP="00FD320F">
      <w:pPr>
        <w:ind w:left="284" w:right="254"/>
        <w:jc w:val="both"/>
        <w:rPr>
          <w:rFonts w:ascii="Calibri" w:hAnsi="Calibri" w:cs="Calibri"/>
          <w:sz w:val="22"/>
          <w:szCs w:val="22"/>
        </w:rPr>
      </w:pPr>
      <w:hyperlink r:id="rId25" w:history="1">
        <w:r w:rsidRPr="007C1100">
          <w:rPr>
            <w:rStyle w:val="Hyperlink"/>
            <w:rFonts w:ascii="Calibri" w:hAnsi="Calibri" w:cs="Calibri"/>
            <w:sz w:val="22"/>
            <w:szCs w:val="22"/>
          </w:rPr>
          <w:t>https://learning.royalbcmuseum.bc.ca</w:t>
        </w:r>
      </w:hyperlink>
    </w:p>
    <w:p w14:paraId="28BAA231" w14:textId="77777777" w:rsidR="00FD320F" w:rsidRPr="00FD320F" w:rsidRDefault="00FD320F" w:rsidP="00FD320F">
      <w:pPr>
        <w:ind w:left="284" w:right="254"/>
        <w:jc w:val="both"/>
        <w:rPr>
          <w:rFonts w:ascii="Calibri" w:hAnsi="Calibri" w:cs="Calibri"/>
          <w:sz w:val="22"/>
          <w:szCs w:val="22"/>
        </w:rPr>
      </w:pPr>
    </w:p>
    <w:p w14:paraId="1AECFA2F" w14:textId="77777777" w:rsidR="00FD320F" w:rsidRPr="00FD320F" w:rsidRDefault="00FD320F" w:rsidP="00FD320F">
      <w:pPr>
        <w:ind w:left="284" w:right="254"/>
        <w:jc w:val="both"/>
        <w:rPr>
          <w:rFonts w:ascii="Calibri" w:hAnsi="Calibri" w:cs="Calibri"/>
          <w:b/>
          <w:sz w:val="22"/>
          <w:szCs w:val="22"/>
        </w:rPr>
      </w:pPr>
      <w:r w:rsidRPr="00FD320F">
        <w:rPr>
          <w:rFonts w:ascii="Calibri" w:hAnsi="Calibri" w:cs="Calibri"/>
          <w:b/>
          <w:sz w:val="22"/>
          <w:szCs w:val="22"/>
        </w:rPr>
        <w:t>Neue Perspektiven: Walbeobachtung und Algenernte</w:t>
      </w:r>
    </w:p>
    <w:p w14:paraId="1046A263" w14:textId="5FF53642" w:rsidR="00FD320F" w:rsidRPr="00FD320F" w:rsidRDefault="00FA337D" w:rsidP="00FD320F">
      <w:pPr>
        <w:ind w:left="284" w:right="254"/>
        <w:jc w:val="both"/>
        <w:rPr>
          <w:rFonts w:ascii="Calibri" w:hAnsi="Calibri" w:cs="Calibri"/>
          <w:sz w:val="22"/>
          <w:szCs w:val="22"/>
        </w:rPr>
      </w:pPr>
      <w:hyperlink r:id="rId26" w:history="1">
        <w:r w:rsidR="00FD320F" w:rsidRPr="00FD320F">
          <w:rPr>
            <w:rStyle w:val="Hyperlink"/>
            <w:rFonts w:ascii="Calibri" w:hAnsi="Calibri" w:cs="Calibri"/>
            <w:sz w:val="22"/>
            <w:szCs w:val="22"/>
          </w:rPr>
          <w:t>Eagle Wing Adventures</w:t>
        </w:r>
      </w:hyperlink>
      <w:r w:rsidR="00FD320F" w:rsidRPr="00FD320F">
        <w:rPr>
          <w:rFonts w:ascii="Calibri" w:hAnsi="Calibri" w:cs="Calibri"/>
          <w:sz w:val="22"/>
          <w:szCs w:val="22"/>
        </w:rPr>
        <w:t xml:space="preserve"> ist Kanadas erstes kohlenstoffneutrales Walbeobachtungsunternehmen und ein Steward der </w:t>
      </w:r>
      <w:hyperlink r:id="rId27" w:history="1">
        <w:proofErr w:type="spellStart"/>
        <w:r w:rsidR="00FD320F" w:rsidRPr="00FD320F">
          <w:rPr>
            <w:rStyle w:val="Hyperlink"/>
            <w:rFonts w:ascii="Calibri" w:hAnsi="Calibri" w:cs="Calibri"/>
            <w:sz w:val="22"/>
            <w:szCs w:val="22"/>
          </w:rPr>
          <w:t>Salish</w:t>
        </w:r>
        <w:proofErr w:type="spellEnd"/>
        <w:r w:rsidR="00FD320F" w:rsidRPr="00FD320F">
          <w:rPr>
            <w:rStyle w:val="Hyperlink"/>
            <w:rFonts w:ascii="Calibri" w:hAnsi="Calibri" w:cs="Calibri"/>
            <w:sz w:val="22"/>
            <w:szCs w:val="22"/>
          </w:rPr>
          <w:t xml:space="preserve"> </w:t>
        </w:r>
        <w:proofErr w:type="spellStart"/>
        <w:r w:rsidR="00FD320F" w:rsidRPr="00FD320F">
          <w:rPr>
            <w:rStyle w:val="Hyperlink"/>
            <w:rFonts w:ascii="Calibri" w:hAnsi="Calibri" w:cs="Calibri"/>
            <w:sz w:val="22"/>
            <w:szCs w:val="22"/>
          </w:rPr>
          <w:t>Sea</w:t>
        </w:r>
        <w:proofErr w:type="spellEnd"/>
      </w:hyperlink>
      <w:r w:rsidR="00FD320F" w:rsidRPr="00FD320F">
        <w:rPr>
          <w:rFonts w:ascii="Calibri" w:hAnsi="Calibri" w:cs="Calibri"/>
          <w:sz w:val="22"/>
          <w:szCs w:val="22"/>
        </w:rPr>
        <w:t xml:space="preserve">. Das Unternehmen bietet Besuchern außergewöhnlichen Wildtiertourismus. Das neueste Highlight: Eine Katamaran Tour, die Gästen die Algenernte von </w:t>
      </w:r>
      <w:hyperlink r:id="rId28" w:history="1">
        <w:proofErr w:type="spellStart"/>
        <w:r w:rsidR="00FD320F" w:rsidRPr="00FD320F">
          <w:rPr>
            <w:rStyle w:val="Hyperlink"/>
            <w:rFonts w:ascii="Calibri" w:hAnsi="Calibri" w:cs="Calibri"/>
            <w:sz w:val="22"/>
            <w:szCs w:val="22"/>
          </w:rPr>
          <w:t>Cascadia</w:t>
        </w:r>
        <w:proofErr w:type="spellEnd"/>
        <w:r w:rsidR="00FD320F" w:rsidRPr="00FD320F">
          <w:rPr>
            <w:rStyle w:val="Hyperlink"/>
            <w:rFonts w:ascii="Calibri" w:hAnsi="Calibri" w:cs="Calibri"/>
            <w:sz w:val="22"/>
            <w:szCs w:val="22"/>
          </w:rPr>
          <w:t xml:space="preserve"> </w:t>
        </w:r>
        <w:proofErr w:type="spellStart"/>
        <w:r w:rsidR="00FD320F" w:rsidRPr="00FD320F">
          <w:rPr>
            <w:rStyle w:val="Hyperlink"/>
            <w:rFonts w:ascii="Calibri" w:hAnsi="Calibri" w:cs="Calibri"/>
            <w:sz w:val="22"/>
            <w:szCs w:val="22"/>
          </w:rPr>
          <w:t>Seaweed</w:t>
        </w:r>
        <w:proofErr w:type="spellEnd"/>
      </w:hyperlink>
      <w:r w:rsidR="00FD320F" w:rsidRPr="00FD320F">
        <w:rPr>
          <w:rFonts w:ascii="Calibri" w:hAnsi="Calibri" w:cs="Calibri"/>
          <w:sz w:val="22"/>
          <w:szCs w:val="22"/>
        </w:rPr>
        <w:t xml:space="preserve"> zeigt und Einblicke in den Lebensraum Meer aus einer ganz neuen Perspektive ermöglicht.</w:t>
      </w:r>
    </w:p>
    <w:p w14:paraId="00D0641E" w14:textId="089C6A4C" w:rsidR="00FD320F" w:rsidRPr="00FD320F" w:rsidRDefault="00FA337D" w:rsidP="00FD320F">
      <w:pPr>
        <w:ind w:left="284" w:right="254"/>
        <w:jc w:val="both"/>
        <w:rPr>
          <w:rFonts w:ascii="Calibri" w:hAnsi="Calibri" w:cs="Calibri"/>
          <w:sz w:val="22"/>
          <w:szCs w:val="22"/>
        </w:rPr>
      </w:pPr>
      <w:hyperlink r:id="rId29" w:history="1">
        <w:r w:rsidR="006970CF" w:rsidRPr="007C1100">
          <w:rPr>
            <w:rStyle w:val="Hyperlink"/>
            <w:rFonts w:ascii="Calibri" w:hAnsi="Calibri" w:cs="Calibri"/>
            <w:sz w:val="22"/>
            <w:szCs w:val="22"/>
          </w:rPr>
          <w:t>https://www.eaglewingtours.com</w:t>
        </w:r>
      </w:hyperlink>
    </w:p>
    <w:p w14:paraId="559D968F" w14:textId="5A601EF9" w:rsidR="00FD320F" w:rsidRDefault="00FA337D" w:rsidP="00FD320F">
      <w:pPr>
        <w:ind w:left="284" w:right="254"/>
        <w:jc w:val="both"/>
        <w:rPr>
          <w:rStyle w:val="Hyperlink"/>
          <w:rFonts w:ascii="Calibri" w:hAnsi="Calibri" w:cs="Calibri"/>
          <w:sz w:val="22"/>
          <w:szCs w:val="22"/>
        </w:rPr>
      </w:pPr>
      <w:hyperlink r:id="rId30" w:history="1">
        <w:r w:rsidR="006970CF" w:rsidRPr="007C1100">
          <w:rPr>
            <w:rStyle w:val="Hyperlink"/>
            <w:rFonts w:ascii="Calibri" w:hAnsi="Calibri" w:cs="Calibri"/>
            <w:sz w:val="22"/>
            <w:szCs w:val="22"/>
          </w:rPr>
          <w:t>https://www.cascadiaseaweed.com</w:t>
        </w:r>
      </w:hyperlink>
    </w:p>
    <w:p w14:paraId="34912846" w14:textId="77777777" w:rsidR="006970CF" w:rsidRPr="00FD320F" w:rsidRDefault="006970CF" w:rsidP="00FD320F">
      <w:pPr>
        <w:ind w:left="284" w:right="254"/>
        <w:jc w:val="both"/>
        <w:rPr>
          <w:rFonts w:ascii="Calibri" w:hAnsi="Calibri" w:cs="Calibri"/>
          <w:sz w:val="22"/>
          <w:szCs w:val="22"/>
        </w:rPr>
      </w:pPr>
    </w:p>
    <w:p w14:paraId="19A5C69E" w14:textId="77777777" w:rsidR="00FD320F" w:rsidRPr="00FD320F" w:rsidRDefault="00FD320F" w:rsidP="00FD320F">
      <w:pPr>
        <w:ind w:left="284" w:right="254"/>
        <w:jc w:val="both"/>
        <w:rPr>
          <w:rFonts w:ascii="Calibri" w:hAnsi="Calibri" w:cs="Calibri"/>
          <w:b/>
          <w:sz w:val="22"/>
          <w:szCs w:val="22"/>
        </w:rPr>
      </w:pPr>
      <w:r w:rsidRPr="00FD320F">
        <w:rPr>
          <w:rFonts w:ascii="Calibri" w:hAnsi="Calibri" w:cs="Calibri"/>
          <w:b/>
          <w:sz w:val="22"/>
          <w:szCs w:val="22"/>
        </w:rPr>
        <w:t>Salz und Algen: Wellness inspiriert vom Meer</w:t>
      </w:r>
    </w:p>
    <w:p w14:paraId="07A66FAB" w14:textId="77777777" w:rsidR="006970CF" w:rsidRDefault="00FD320F" w:rsidP="006970CF">
      <w:pPr>
        <w:ind w:left="284" w:right="254"/>
        <w:jc w:val="both"/>
        <w:rPr>
          <w:rFonts w:ascii="Calibri" w:hAnsi="Calibri" w:cs="Calibri"/>
          <w:sz w:val="22"/>
          <w:szCs w:val="22"/>
        </w:rPr>
      </w:pPr>
      <w:r w:rsidRPr="00FD320F">
        <w:rPr>
          <w:rFonts w:ascii="Calibri" w:hAnsi="Calibri" w:cs="Calibri"/>
          <w:sz w:val="22"/>
          <w:szCs w:val="22"/>
        </w:rPr>
        <w:t xml:space="preserve">Natürlich spielt in Victoria das Meer auch bei den Wellness-Angeboten eine bedeutende Rolle: Das Island </w:t>
      </w:r>
      <w:proofErr w:type="spellStart"/>
      <w:r w:rsidRPr="00FD320F">
        <w:rPr>
          <w:rFonts w:ascii="Calibri" w:hAnsi="Calibri" w:cs="Calibri"/>
          <w:sz w:val="22"/>
          <w:szCs w:val="22"/>
        </w:rPr>
        <w:t>Senses</w:t>
      </w:r>
      <w:proofErr w:type="spellEnd"/>
      <w:r w:rsidRPr="00FD320F">
        <w:rPr>
          <w:rFonts w:ascii="Calibri" w:hAnsi="Calibri" w:cs="Calibri"/>
          <w:sz w:val="22"/>
          <w:szCs w:val="22"/>
        </w:rPr>
        <w:t xml:space="preserve">-Erlebnis des </w:t>
      </w:r>
      <w:hyperlink r:id="rId31" w:history="1">
        <w:r w:rsidRPr="00FD320F">
          <w:rPr>
            <w:rStyle w:val="Hyperlink"/>
            <w:rFonts w:ascii="Calibri" w:hAnsi="Calibri" w:cs="Calibri"/>
            <w:sz w:val="22"/>
            <w:szCs w:val="22"/>
          </w:rPr>
          <w:t xml:space="preserve">Fairmont </w:t>
        </w:r>
        <w:proofErr w:type="spellStart"/>
        <w:r w:rsidRPr="00FD320F">
          <w:rPr>
            <w:rStyle w:val="Hyperlink"/>
            <w:rFonts w:ascii="Calibri" w:hAnsi="Calibri" w:cs="Calibri"/>
            <w:sz w:val="22"/>
            <w:szCs w:val="22"/>
          </w:rPr>
          <w:t>Willowstream</w:t>
        </w:r>
        <w:proofErr w:type="spellEnd"/>
        <w:r w:rsidRPr="00FD320F">
          <w:rPr>
            <w:rStyle w:val="Hyperlink"/>
            <w:rFonts w:ascii="Calibri" w:hAnsi="Calibri" w:cs="Calibri"/>
            <w:sz w:val="22"/>
            <w:szCs w:val="22"/>
          </w:rPr>
          <w:t xml:space="preserve"> Spa</w:t>
        </w:r>
      </w:hyperlink>
      <w:r w:rsidRPr="00FD320F">
        <w:rPr>
          <w:rFonts w:ascii="Calibri" w:hAnsi="Calibri" w:cs="Calibri"/>
          <w:sz w:val="22"/>
          <w:szCs w:val="22"/>
        </w:rPr>
        <w:t xml:space="preserve"> beginnt mit einem erweckenden "</w:t>
      </w:r>
      <w:proofErr w:type="spellStart"/>
      <w:r w:rsidRPr="00FD320F">
        <w:rPr>
          <w:rFonts w:ascii="Calibri" w:hAnsi="Calibri" w:cs="Calibri"/>
          <w:sz w:val="22"/>
          <w:szCs w:val="22"/>
        </w:rPr>
        <w:t>Salts</w:t>
      </w:r>
      <w:proofErr w:type="spellEnd"/>
      <w:r w:rsidRPr="00FD320F">
        <w:rPr>
          <w:rFonts w:ascii="Calibri" w:hAnsi="Calibri" w:cs="Calibri"/>
          <w:sz w:val="22"/>
          <w:szCs w:val="22"/>
        </w:rPr>
        <w:t xml:space="preserve"> of </w:t>
      </w:r>
      <w:proofErr w:type="spellStart"/>
      <w:r w:rsidRPr="00FD320F">
        <w:rPr>
          <w:rFonts w:ascii="Calibri" w:hAnsi="Calibri" w:cs="Calibri"/>
          <w:sz w:val="22"/>
          <w:szCs w:val="22"/>
        </w:rPr>
        <w:t>the</w:t>
      </w:r>
      <w:proofErr w:type="spellEnd"/>
      <w:r w:rsidRPr="00FD320F">
        <w:rPr>
          <w:rFonts w:ascii="Calibri" w:hAnsi="Calibri" w:cs="Calibri"/>
          <w:sz w:val="22"/>
          <w:szCs w:val="22"/>
        </w:rPr>
        <w:t xml:space="preserve"> </w:t>
      </w:r>
      <w:proofErr w:type="spellStart"/>
      <w:r w:rsidRPr="00FD320F">
        <w:rPr>
          <w:rFonts w:ascii="Calibri" w:hAnsi="Calibri" w:cs="Calibri"/>
          <w:sz w:val="22"/>
          <w:szCs w:val="22"/>
        </w:rPr>
        <w:t>Sea</w:t>
      </w:r>
      <w:proofErr w:type="spellEnd"/>
      <w:r w:rsidRPr="00FD320F">
        <w:rPr>
          <w:rFonts w:ascii="Calibri" w:hAnsi="Calibri" w:cs="Calibri"/>
          <w:sz w:val="22"/>
          <w:szCs w:val="22"/>
        </w:rPr>
        <w:t xml:space="preserve">"-Körperpeeling, bei der </w:t>
      </w:r>
      <w:proofErr w:type="spellStart"/>
      <w:r w:rsidRPr="00FD320F">
        <w:rPr>
          <w:rFonts w:ascii="Calibri" w:hAnsi="Calibri" w:cs="Calibri"/>
          <w:sz w:val="22"/>
          <w:szCs w:val="22"/>
        </w:rPr>
        <w:t>Salish</w:t>
      </w:r>
      <w:proofErr w:type="spellEnd"/>
      <w:r w:rsidRPr="00FD320F">
        <w:rPr>
          <w:rFonts w:ascii="Calibri" w:hAnsi="Calibri" w:cs="Calibri"/>
          <w:sz w:val="22"/>
          <w:szCs w:val="22"/>
        </w:rPr>
        <w:t xml:space="preserve"> </w:t>
      </w:r>
      <w:proofErr w:type="spellStart"/>
      <w:r w:rsidRPr="00FD320F">
        <w:rPr>
          <w:rFonts w:ascii="Calibri" w:hAnsi="Calibri" w:cs="Calibri"/>
          <w:sz w:val="22"/>
          <w:szCs w:val="22"/>
        </w:rPr>
        <w:t>Sea</w:t>
      </w:r>
      <w:proofErr w:type="spellEnd"/>
      <w:r w:rsidRPr="00FD320F">
        <w:rPr>
          <w:rFonts w:ascii="Calibri" w:hAnsi="Calibri" w:cs="Calibri"/>
          <w:sz w:val="22"/>
          <w:szCs w:val="22"/>
        </w:rPr>
        <w:t xml:space="preserve"> Vitality Body Behandlung stehen Algen im Mittelpunkt des Erlebnisses.</w:t>
      </w:r>
    </w:p>
    <w:p w14:paraId="55064A4B" w14:textId="4BD385F9" w:rsidR="000713F4" w:rsidRPr="006970CF" w:rsidRDefault="00FA337D" w:rsidP="006970CF">
      <w:pPr>
        <w:ind w:left="284" w:right="254"/>
        <w:jc w:val="both"/>
        <w:rPr>
          <w:rFonts w:ascii="Calibri" w:hAnsi="Calibri" w:cs="Calibri"/>
          <w:sz w:val="22"/>
          <w:szCs w:val="22"/>
        </w:rPr>
      </w:pPr>
      <w:hyperlink r:id="rId32" w:history="1">
        <w:r w:rsidR="006970CF" w:rsidRPr="007C1100">
          <w:rPr>
            <w:rStyle w:val="Hyperlink"/>
            <w:rFonts w:ascii="Calibri" w:hAnsi="Calibri" w:cs="Calibri"/>
            <w:sz w:val="22"/>
            <w:szCs w:val="22"/>
          </w:rPr>
          <w:t>https://www.fairmont.com/empress-victoria/pdfs/wss-brochure-2020/</w:t>
        </w:r>
      </w:hyperlink>
    </w:p>
    <w:p w14:paraId="1A78124E" w14:textId="07A5A683" w:rsidR="00324736" w:rsidRPr="00FD320F" w:rsidRDefault="00324736" w:rsidP="00FD320F">
      <w:pPr>
        <w:spacing w:line="276" w:lineRule="auto"/>
        <w:ind w:left="284" w:right="254"/>
        <w:jc w:val="both"/>
        <w:rPr>
          <w:rFonts w:ascii="Calibri" w:eastAsia="Arial" w:hAnsi="Calibri" w:cs="Calibri"/>
          <w:sz w:val="22"/>
          <w:szCs w:val="22"/>
          <w14:textOutline w14:w="0" w14:cap="flat" w14:cmpd="sng" w14:algn="ctr">
            <w14:solidFill>
              <w14:srgbClr w14:val="000000"/>
            </w14:solidFill>
            <w14:prstDash w14:val="solid"/>
            <w14:miter w14:lim="400000"/>
          </w14:textOutline>
        </w:rPr>
      </w:pPr>
    </w:p>
    <w:p w14:paraId="78F194FA" w14:textId="77777777" w:rsidR="00190C3C" w:rsidRPr="00FD320F" w:rsidRDefault="00190C3C" w:rsidP="00FD320F">
      <w:pPr>
        <w:spacing w:line="276" w:lineRule="auto"/>
        <w:ind w:left="284" w:right="254"/>
        <w:jc w:val="both"/>
        <w:rPr>
          <w:rFonts w:ascii="Calibri" w:eastAsia="Arial" w:hAnsi="Calibri" w:cs="Calibri"/>
          <w:sz w:val="22"/>
          <w:szCs w:val="22"/>
          <w14:textOutline w14:w="0" w14:cap="flat" w14:cmpd="sng" w14:algn="ctr">
            <w14:solidFill>
              <w14:srgbClr w14:val="000000"/>
            </w14:solidFill>
            <w14:prstDash w14:val="solid"/>
            <w14:miter w14:lim="400000"/>
          </w14:textOutline>
        </w:rPr>
      </w:pPr>
    </w:p>
    <w:p w14:paraId="5E2E86C8" w14:textId="77777777" w:rsidR="00324736" w:rsidRPr="00FD320F" w:rsidRDefault="00324736" w:rsidP="00283279">
      <w:pPr>
        <w:spacing w:line="276" w:lineRule="auto"/>
        <w:ind w:left="284"/>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pPr>
      <w:r w:rsidRPr="00FD320F">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t>Informationen für Medien:</w:t>
      </w:r>
    </w:p>
    <w:p w14:paraId="1EC76657" w14:textId="01F368AB" w:rsidR="00324736" w:rsidRPr="006970CF" w:rsidRDefault="00324736" w:rsidP="7AE5F64F">
      <w:pPr>
        <w:spacing w:line="276" w:lineRule="auto"/>
        <w:ind w:left="284"/>
        <w:rPr>
          <w:rFonts w:ascii="Calibri" w:eastAsia="Arial" w:hAnsi="Calibri" w:cs="Calibri"/>
          <w:sz w:val="22"/>
          <w:szCs w:val="22"/>
          <w14:textOutline w14:w="0" w14:cap="flat" w14:cmpd="sng" w14:algn="ctr">
            <w14:solidFill>
              <w14:srgbClr w14:val="000000"/>
            </w14:solidFill>
            <w14:prstDash w14:val="solid"/>
            <w14:miter w14:lim="400000"/>
          </w14:textOutline>
        </w:rPr>
      </w:pPr>
      <w:r w:rsidRPr="7AE5F64F">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Bildmaterial findet sich </w:t>
      </w:r>
      <w:hyperlink r:id="rId33">
        <w:r w:rsidRPr="7AE5F64F">
          <w:rPr>
            <w:rStyle w:val="Hyperlink"/>
            <w:rFonts w:ascii="Calibri" w:eastAsia="Arial" w:hAnsi="Calibri" w:cs="Calibri"/>
            <w:b/>
            <w:bCs/>
            <w:sz w:val="22"/>
            <w:szCs w:val="22"/>
          </w:rPr>
          <w:t>hier</w:t>
        </w:r>
      </w:hyperlink>
      <w:r w:rsidR="007579EB" w:rsidRPr="7AE5F64F">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 </w:t>
      </w:r>
    </w:p>
    <w:p w14:paraId="153609A8" w14:textId="347CE853" w:rsidR="004F3188" w:rsidRPr="006970CF" w:rsidRDefault="004F3188" w:rsidP="004F318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284"/>
        <w:rPr>
          <w:rFonts w:ascii="Calibri" w:eastAsia="Arial" w:hAnsi="Calibri" w:cs="Calibri"/>
          <w:bCs/>
          <w:iCs/>
          <w:sz w:val="22"/>
          <w:szCs w:val="22"/>
          <w14:textOutline w14:w="0" w14:cap="flat" w14:cmpd="sng" w14:algn="ctr">
            <w14:solidFill>
              <w14:srgbClr w14:val="000000"/>
            </w14:solidFill>
            <w14:prstDash w14:val="solid"/>
            <w14:miter w14:lim="400000"/>
          </w14:textOutline>
        </w:rPr>
      </w:pPr>
      <w:r w:rsidRPr="006970CF">
        <w:rPr>
          <w:rFonts w:ascii="Calibri" w:eastAsia="Arial" w:hAnsi="Calibri" w:cs="Calibri"/>
          <w:bCs/>
          <w:iCs/>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34" w:history="1">
        <w:r w:rsidRPr="006970CF">
          <w:rPr>
            <w:rStyle w:val="Hyperlink"/>
            <w:rFonts w:ascii="Calibri" w:eastAsia="Arial" w:hAnsi="Calibri" w:cs="Calibri"/>
            <w:b/>
            <w:bCs/>
            <w:iCs/>
            <w:sz w:val="22"/>
            <w:szCs w:val="22"/>
            <w14:textOutline w14:w="0" w14:cap="flat" w14:cmpd="sng" w14:algn="ctr">
              <w14:solidFill>
                <w14:srgbClr w14:val="000000"/>
              </w14:solidFill>
              <w14:prstDash w14:val="solid"/>
              <w14:miter w14:lim="400000"/>
            </w14:textOutline>
          </w:rPr>
          <w:t>hier</w:t>
        </w:r>
      </w:hyperlink>
    </w:p>
    <w:p w14:paraId="55A4F556" w14:textId="77777777" w:rsidR="002B705B" w:rsidRPr="00FD320F" w:rsidRDefault="002B705B" w:rsidP="00BE6A5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78"/>
        <w:jc w:val="both"/>
        <w:rPr>
          <w:rFonts w:ascii="Calibri" w:hAnsi="Calibri" w:cs="Calibri"/>
        </w:rPr>
      </w:pPr>
    </w:p>
    <w:p w14:paraId="173FB155" w14:textId="77777777" w:rsidR="00131E4C" w:rsidRPr="00FD320F" w:rsidRDefault="00131E4C" w:rsidP="00BE6A59">
      <w:pPr>
        <w:suppressAutoHyphens w:val="0"/>
        <w:spacing w:after="60" w:line="276" w:lineRule="auto"/>
        <w:ind w:left="284" w:right="278"/>
        <w:jc w:val="both"/>
        <w:rPr>
          <w:rFonts w:ascii="Calibri" w:eastAsia="Calibri" w:hAnsi="Calibri" w:cs="Calibri"/>
          <w:i/>
          <w:iCs/>
          <w:sz w:val="22"/>
          <w:szCs w:val="22"/>
          <w:lang w:eastAsia="en-US"/>
        </w:rPr>
      </w:pPr>
      <w:r w:rsidRPr="00FD320F">
        <w:rPr>
          <w:rFonts w:ascii="Calibri" w:eastAsia="Calibri" w:hAnsi="Calibri" w:cs="Calibri"/>
          <w:b/>
          <w:i/>
          <w:iCs/>
          <w:sz w:val="22"/>
          <w:szCs w:val="22"/>
          <w:lang w:eastAsia="en-US"/>
        </w:rPr>
        <w:t>Über Destination Canada</w:t>
      </w:r>
    </w:p>
    <w:p w14:paraId="0182B7AA" w14:textId="0CA4F89C" w:rsidR="00131E4C" w:rsidRPr="00FD320F" w:rsidRDefault="00131E4C" w:rsidP="00C643D2">
      <w:pPr>
        <w:suppressAutoHyphens w:val="0"/>
        <w:spacing w:after="60"/>
        <w:ind w:left="284" w:right="284"/>
        <w:jc w:val="both"/>
        <w:rPr>
          <w:rFonts w:ascii="Calibri" w:eastAsia="Calibri" w:hAnsi="Calibri" w:cs="Calibri"/>
          <w:i/>
          <w:iCs/>
          <w:sz w:val="22"/>
          <w:szCs w:val="22"/>
          <w:lang w:eastAsia="en-US"/>
        </w:rPr>
      </w:pPr>
      <w:r w:rsidRPr="00FD320F">
        <w:rPr>
          <w:rFonts w:ascii="Calibri" w:eastAsia="Calibri" w:hAnsi="Calibri" w:cs="Calibri"/>
          <w:i/>
          <w:iCs/>
          <w:sz w:val="22"/>
          <w:szCs w:val="22"/>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w:t>
      </w:r>
      <w:r w:rsidR="00FD320F">
        <w:rPr>
          <w:rFonts w:ascii="Calibri" w:eastAsia="Calibri" w:hAnsi="Calibri" w:cs="Calibri"/>
          <w:i/>
          <w:iCs/>
          <w:sz w:val="22"/>
          <w:szCs w:val="22"/>
          <w:lang w:eastAsia="en-US"/>
        </w:rPr>
        <w:t>zehn</w:t>
      </w:r>
      <w:r w:rsidRPr="00FD320F">
        <w:rPr>
          <w:rFonts w:ascii="Calibri" w:eastAsia="Calibri" w:hAnsi="Calibri" w:cs="Calibri"/>
          <w:i/>
          <w:iCs/>
          <w:sz w:val="22"/>
          <w:szCs w:val="22"/>
          <w:lang w:eastAsia="en-US"/>
        </w:rPr>
        <w:t xml:space="preserve"> Ländern weltweit, führen Marktforschungen durch und fördern die Entwicklung der Branche und ihrer Produkte. </w:t>
      </w:r>
    </w:p>
    <w:p w14:paraId="6119CF0E" w14:textId="47052660" w:rsidR="00131E4C" w:rsidRPr="00FD320F" w:rsidRDefault="00BE6A59" w:rsidP="00C643D2">
      <w:pPr>
        <w:suppressAutoHyphens w:val="0"/>
        <w:spacing w:after="240"/>
        <w:ind w:left="284" w:right="284"/>
        <w:jc w:val="both"/>
        <w:rPr>
          <w:rFonts w:ascii="Calibri" w:eastAsia="Calibri" w:hAnsi="Calibri" w:cs="Calibri"/>
          <w:i/>
          <w:iCs/>
          <w:sz w:val="22"/>
          <w:szCs w:val="22"/>
          <w:lang w:eastAsia="en-US"/>
        </w:rPr>
      </w:pPr>
      <w:r w:rsidRPr="00FD320F">
        <w:rPr>
          <w:rFonts w:ascii="Calibri" w:eastAsia="Calibri" w:hAnsi="Calibri" w:cs="Calibri"/>
          <w:i/>
          <w:iCs/>
          <w:sz w:val="22"/>
          <w:szCs w:val="22"/>
          <w:lang w:eastAsia="en-US"/>
        </w:rPr>
        <w:t xml:space="preserve">Schauen Sie auf unserer Media-Webseite </w:t>
      </w:r>
      <w:hyperlink r:id="rId35" w:history="1">
        <w:r w:rsidRPr="00FD320F">
          <w:rPr>
            <w:rStyle w:val="Hyperlink"/>
            <w:rFonts w:ascii="Calibri" w:eastAsia="Calibri" w:hAnsi="Calibri" w:cs="Calibri"/>
            <w:i/>
            <w:iCs/>
            <w:sz w:val="22"/>
            <w:szCs w:val="22"/>
            <w:lang w:eastAsia="en-US"/>
          </w:rPr>
          <w:t>www.kanada-presse.de</w:t>
        </w:r>
      </w:hyperlink>
      <w:r w:rsidRPr="00FD320F">
        <w:rPr>
          <w:rFonts w:ascii="Calibri" w:eastAsia="Calibri" w:hAnsi="Calibri" w:cs="Calibri"/>
          <w:i/>
          <w:iCs/>
          <w:sz w:val="22"/>
          <w:szCs w:val="22"/>
          <w:lang w:eastAsia="en-US"/>
        </w:rPr>
        <w:t xml:space="preserve"> vorbei, b</w:t>
      </w:r>
      <w:r w:rsidR="00131E4C" w:rsidRPr="00FD320F">
        <w:rPr>
          <w:rFonts w:ascii="Calibri" w:eastAsia="Calibri" w:hAnsi="Calibri" w:cs="Calibri"/>
          <w:i/>
          <w:iCs/>
          <w:sz w:val="22"/>
          <w:szCs w:val="22"/>
          <w:lang w:eastAsia="en-US"/>
        </w:rPr>
        <w:t>esuchen Sie uns auf Facebook, verfolgen Sie das N</w:t>
      </w:r>
      <w:r w:rsidR="007242A7" w:rsidRPr="00FD320F">
        <w:rPr>
          <w:rFonts w:ascii="Calibri" w:eastAsia="Calibri" w:hAnsi="Calibri" w:cs="Calibri"/>
          <w:i/>
          <w:iCs/>
          <w:sz w:val="22"/>
          <w:szCs w:val="22"/>
          <w:lang w:eastAsia="en-US"/>
        </w:rPr>
        <w:t xml:space="preserve">eueste von uns auf Twitter oder </w:t>
      </w:r>
      <w:r w:rsidR="00131E4C" w:rsidRPr="00FD320F">
        <w:rPr>
          <w:rFonts w:ascii="Calibri" w:eastAsia="Calibri" w:hAnsi="Calibri" w:cs="Calibri"/>
          <w:i/>
          <w:iCs/>
          <w:sz w:val="22"/>
          <w:szCs w:val="22"/>
          <w:lang w:eastAsia="en-US"/>
        </w:rPr>
        <w:t xml:space="preserve">abonnieren Sie unseren YouTube-Kanal. Weitere Informationen </w:t>
      </w:r>
      <w:r w:rsidRPr="00FD320F">
        <w:rPr>
          <w:rFonts w:ascii="Calibri" w:eastAsia="Calibri" w:hAnsi="Calibri" w:cs="Calibri"/>
          <w:i/>
          <w:iCs/>
          <w:sz w:val="22"/>
          <w:szCs w:val="22"/>
          <w:lang w:eastAsia="en-US"/>
        </w:rPr>
        <w:t>gibt‘s</w:t>
      </w:r>
      <w:r w:rsidR="00131E4C" w:rsidRPr="00FD320F">
        <w:rPr>
          <w:rFonts w:ascii="Calibri" w:eastAsia="Calibri" w:hAnsi="Calibri" w:cs="Calibri"/>
          <w:i/>
          <w:iCs/>
          <w:sz w:val="22"/>
          <w:szCs w:val="22"/>
          <w:lang w:eastAsia="en-US"/>
        </w:rPr>
        <w:t xml:space="preserve"> unter </w:t>
      </w:r>
      <w:hyperlink r:id="rId36" w:history="1">
        <w:r w:rsidR="00131E4C" w:rsidRPr="00FD320F">
          <w:rPr>
            <w:rStyle w:val="Hyperlink"/>
            <w:rFonts w:ascii="Calibri" w:eastAsia="Calibri" w:hAnsi="Calibri" w:cs="Calibri"/>
            <w:i/>
            <w:iCs/>
            <w:sz w:val="22"/>
            <w:szCs w:val="22"/>
            <w:lang w:eastAsia="en-US"/>
          </w:rPr>
          <w:t>www.canada.travel/corporate</w:t>
        </w:r>
      </w:hyperlink>
    </w:p>
    <w:p w14:paraId="362947A5" w14:textId="77777777" w:rsidR="00131E4C" w:rsidRPr="00FD320F" w:rsidRDefault="00131E4C" w:rsidP="00BE6A59">
      <w:pPr>
        <w:tabs>
          <w:tab w:val="left" w:pos="360"/>
          <w:tab w:val="left" w:pos="560"/>
          <w:tab w:val="left" w:pos="1120"/>
          <w:tab w:val="left" w:pos="1680"/>
          <w:tab w:val="left" w:pos="2268"/>
          <w:tab w:val="left" w:pos="2835"/>
          <w:tab w:val="left" w:pos="3402"/>
          <w:tab w:val="left" w:pos="3969"/>
        </w:tabs>
        <w:spacing w:line="276" w:lineRule="auto"/>
        <w:ind w:left="284" w:right="278"/>
        <w:jc w:val="both"/>
        <w:rPr>
          <w:rFonts w:ascii="Calibri" w:eastAsia="Arial" w:hAnsi="Calibri" w:cs="Calibri"/>
          <w:b/>
          <w:sz w:val="22"/>
          <w:szCs w:val="22"/>
          <w:lang w:eastAsia="ar-SA"/>
        </w:rPr>
      </w:pPr>
    </w:p>
    <w:p w14:paraId="68AE4C92" w14:textId="08C6E5E1" w:rsidR="00131E4C" w:rsidRPr="00FD320F" w:rsidRDefault="00131E4C" w:rsidP="00C643D2">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2"/>
          <w:szCs w:val="22"/>
        </w:rPr>
      </w:pPr>
      <w:proofErr w:type="spellStart"/>
      <w:r w:rsidRPr="00FD320F">
        <w:rPr>
          <w:rFonts w:ascii="Calibri" w:eastAsia="Arial" w:hAnsi="Calibri" w:cs="Calibri"/>
          <w:b/>
          <w:sz w:val="22"/>
          <w:szCs w:val="22"/>
          <w:lang w:eastAsia="ar-SA"/>
        </w:rPr>
        <w:t>Pressekontat</w:t>
      </w:r>
      <w:proofErr w:type="spellEnd"/>
      <w:r w:rsidRPr="00FD320F">
        <w:rPr>
          <w:rFonts w:ascii="Calibri" w:eastAsia="Arial" w:hAnsi="Calibri" w:cs="Calibri"/>
          <w:b/>
          <w:sz w:val="22"/>
          <w:szCs w:val="22"/>
          <w:lang w:eastAsia="ar-SA"/>
        </w:rPr>
        <w:t>:</w:t>
      </w:r>
    </w:p>
    <w:p w14:paraId="01BC6FC2" w14:textId="77777777" w:rsidR="00131E4C" w:rsidRPr="00FD320F" w:rsidRDefault="00131E4C" w:rsidP="00C643D2">
      <w:pPr>
        <w:snapToGrid w:val="0"/>
        <w:ind w:left="284" w:right="278"/>
        <w:jc w:val="both"/>
        <w:rPr>
          <w:rFonts w:ascii="Calibri" w:eastAsia="MS Mincho" w:hAnsi="Calibri" w:cs="Calibri"/>
          <w:i/>
          <w:iCs/>
          <w:color w:val="333333"/>
          <w:sz w:val="22"/>
          <w:szCs w:val="22"/>
          <w:lang w:val="en-CA"/>
        </w:rPr>
      </w:pPr>
      <w:r w:rsidRPr="00FD320F">
        <w:rPr>
          <w:rFonts w:ascii="Calibri" w:eastAsia="MS Mincho" w:hAnsi="Calibri" w:cs="Calibri"/>
          <w:b/>
          <w:bCs/>
          <w:color w:val="333333"/>
          <w:sz w:val="22"/>
          <w:szCs w:val="22"/>
          <w:lang w:val="en-CA"/>
        </w:rPr>
        <w:t>Destination Canada</w:t>
      </w:r>
    </w:p>
    <w:p w14:paraId="35181C7A" w14:textId="77777777" w:rsidR="00131E4C" w:rsidRPr="00FD320F" w:rsidRDefault="00131E4C" w:rsidP="00C643D2">
      <w:pPr>
        <w:snapToGrid w:val="0"/>
        <w:ind w:left="284" w:right="278"/>
        <w:jc w:val="both"/>
        <w:rPr>
          <w:rFonts w:ascii="Calibri" w:eastAsia="MS Mincho" w:hAnsi="Calibri" w:cs="Calibri"/>
          <w:b/>
          <w:bCs/>
          <w:color w:val="333333"/>
          <w:sz w:val="22"/>
          <w:szCs w:val="22"/>
          <w:lang w:val="en-CA"/>
        </w:rPr>
      </w:pPr>
      <w:r w:rsidRPr="00FD320F">
        <w:rPr>
          <w:rFonts w:ascii="Calibri" w:eastAsia="MS Mincho" w:hAnsi="Calibri" w:cs="Calibri"/>
          <w:i/>
          <w:iCs/>
          <w:color w:val="333333"/>
          <w:sz w:val="22"/>
          <w:szCs w:val="22"/>
          <w:lang w:val="en-CA"/>
        </w:rPr>
        <w:t>proudly [re]presented by</w:t>
      </w:r>
    </w:p>
    <w:p w14:paraId="7909343C" w14:textId="77777777" w:rsidR="00131E4C" w:rsidRPr="00FD320F" w:rsidRDefault="00131E4C" w:rsidP="00C643D2">
      <w:pPr>
        <w:snapToGrid w:val="0"/>
        <w:ind w:left="284" w:right="278"/>
        <w:jc w:val="both"/>
        <w:rPr>
          <w:rFonts w:ascii="Calibri" w:eastAsia="MS Mincho" w:hAnsi="Calibri" w:cs="Calibri"/>
          <w:b/>
          <w:bCs/>
          <w:color w:val="333333"/>
          <w:sz w:val="22"/>
          <w:szCs w:val="22"/>
          <w:lang w:val="en-CA"/>
        </w:rPr>
      </w:pPr>
      <w:r w:rsidRPr="00FD320F">
        <w:rPr>
          <w:rFonts w:ascii="Calibri" w:eastAsia="MS Mincho" w:hAnsi="Calibri" w:cs="Calibri"/>
          <w:b/>
          <w:bCs/>
          <w:color w:val="333333"/>
          <w:sz w:val="22"/>
          <w:szCs w:val="22"/>
          <w:lang w:val="en-CA"/>
        </w:rPr>
        <w:t>The Destination Office</w:t>
      </w:r>
    </w:p>
    <w:p w14:paraId="7125D050" w14:textId="65BE0F24" w:rsidR="00131E4C" w:rsidRPr="00FD320F" w:rsidRDefault="00131E4C" w:rsidP="002C21F6">
      <w:pPr>
        <w:snapToGrid w:val="0"/>
        <w:spacing w:line="276" w:lineRule="auto"/>
        <w:ind w:left="284" w:right="278"/>
        <w:jc w:val="both"/>
        <w:rPr>
          <w:rFonts w:ascii="Calibri" w:eastAsia="MS Mincho" w:hAnsi="Calibri" w:cs="Calibri"/>
          <w:color w:val="333333"/>
          <w:sz w:val="22"/>
          <w:szCs w:val="22"/>
          <w:lang w:val="en-CA"/>
        </w:rPr>
      </w:pPr>
      <w:r w:rsidRPr="37925324">
        <w:rPr>
          <w:rFonts w:ascii="Calibri" w:eastAsia="MS Mincho" w:hAnsi="Calibri" w:cs="Calibri"/>
          <w:b/>
          <w:bCs/>
          <w:color w:val="333333"/>
          <w:sz w:val="22"/>
          <w:szCs w:val="22"/>
          <w:lang w:val="en-CA"/>
        </w:rPr>
        <w:t>BARBARA ACKERMANN</w:t>
      </w:r>
    </w:p>
    <w:p w14:paraId="52B58A44" w14:textId="2718F621" w:rsidR="00131E4C" w:rsidRPr="00FD320F" w:rsidRDefault="00131E4C" w:rsidP="00C643D2">
      <w:pPr>
        <w:snapToGrid w:val="0"/>
        <w:spacing w:after="120"/>
        <w:ind w:left="284" w:right="278"/>
        <w:jc w:val="both"/>
        <w:rPr>
          <w:rFonts w:ascii="Calibri" w:hAnsi="Calibri" w:cs="Calibri"/>
          <w:color w:val="333333"/>
          <w:sz w:val="22"/>
          <w:szCs w:val="22"/>
          <w:lang w:val="en-CA"/>
        </w:rPr>
      </w:pPr>
      <w:r w:rsidRPr="37925324">
        <w:rPr>
          <w:rFonts w:ascii="Calibri" w:eastAsia="MS Mincho" w:hAnsi="Calibri" w:cs="Calibri"/>
          <w:color w:val="333333"/>
          <w:sz w:val="22"/>
          <w:szCs w:val="22"/>
          <w:lang w:val="en-CA"/>
        </w:rPr>
        <w:t xml:space="preserve">MANAGING DIRECTOR </w:t>
      </w:r>
    </w:p>
    <w:p w14:paraId="198640A0" w14:textId="77777777" w:rsidR="00131E4C" w:rsidRPr="00FD320F" w:rsidRDefault="00131E4C" w:rsidP="00C643D2">
      <w:pPr>
        <w:snapToGrid w:val="0"/>
        <w:ind w:left="284" w:right="278"/>
        <w:jc w:val="both"/>
        <w:rPr>
          <w:rFonts w:ascii="Calibri" w:hAnsi="Calibri" w:cs="Calibri"/>
          <w:color w:val="333333"/>
          <w:sz w:val="22"/>
          <w:szCs w:val="22"/>
          <w:lang w:val="en-CA"/>
        </w:rPr>
      </w:pPr>
      <w:proofErr w:type="spellStart"/>
      <w:r w:rsidRPr="00FD320F">
        <w:rPr>
          <w:rFonts w:ascii="Calibri" w:hAnsi="Calibri" w:cs="Calibri"/>
          <w:color w:val="333333"/>
          <w:sz w:val="22"/>
          <w:szCs w:val="22"/>
          <w:lang w:val="en-CA"/>
        </w:rPr>
        <w:t>Lindener</w:t>
      </w:r>
      <w:proofErr w:type="spellEnd"/>
      <w:r w:rsidRPr="00FD320F">
        <w:rPr>
          <w:rFonts w:ascii="Calibri" w:hAnsi="Calibri" w:cs="Calibri"/>
          <w:color w:val="333333"/>
          <w:sz w:val="22"/>
          <w:szCs w:val="22"/>
          <w:lang w:val="en-CA"/>
        </w:rPr>
        <w:t xml:space="preserve"> Str. 128, D-44879 Bochum, Germany</w:t>
      </w:r>
    </w:p>
    <w:p w14:paraId="4E69FF82" w14:textId="25DB2FFB" w:rsidR="00131E4C" w:rsidRPr="00FD320F" w:rsidRDefault="00131E4C" w:rsidP="00C643D2">
      <w:pPr>
        <w:snapToGrid w:val="0"/>
        <w:ind w:left="284" w:right="278"/>
        <w:jc w:val="both"/>
        <w:rPr>
          <w:rFonts w:ascii="Calibri" w:hAnsi="Calibri" w:cs="Calibri"/>
          <w:color w:val="333333"/>
          <w:sz w:val="22"/>
          <w:szCs w:val="22"/>
          <w:lang w:val="en-CA"/>
        </w:rPr>
      </w:pPr>
      <w:r w:rsidRPr="37925324">
        <w:rPr>
          <w:rFonts w:ascii="Calibri" w:hAnsi="Calibri" w:cs="Calibri"/>
          <w:color w:val="333333"/>
          <w:sz w:val="22"/>
          <w:szCs w:val="22"/>
          <w:lang w:val="en-CA"/>
        </w:rPr>
        <w:t>Phone: +49 (0) 234 324 980 74, Fax: +49 (0) 234 324 980 79</w:t>
      </w:r>
    </w:p>
    <w:p w14:paraId="537BFFB5" w14:textId="79883DE4" w:rsidR="00131E4C" w:rsidRPr="00FD320F" w:rsidRDefault="00131E4C" w:rsidP="00C643D2">
      <w:pPr>
        <w:snapToGrid w:val="0"/>
        <w:ind w:left="284" w:right="278"/>
        <w:jc w:val="both"/>
        <w:rPr>
          <w:rFonts w:ascii="Calibri" w:hAnsi="Calibri" w:cs="Calibri"/>
          <w:b/>
          <w:bCs/>
          <w:color w:val="333333"/>
          <w:sz w:val="22"/>
          <w:szCs w:val="22"/>
          <w:lang w:val="en-CA"/>
        </w:rPr>
      </w:pPr>
      <w:r w:rsidRPr="37925324">
        <w:rPr>
          <w:rFonts w:ascii="Calibri" w:hAnsi="Calibri" w:cs="Calibri"/>
          <w:sz w:val="22"/>
          <w:szCs w:val="22"/>
          <w:lang w:val="en-CA"/>
        </w:rPr>
        <w:t>barbara</w:t>
      </w:r>
      <w:hyperlink r:id="rId37">
        <w:r w:rsidRPr="37925324">
          <w:rPr>
            <w:rStyle w:val="Hyperlink"/>
            <w:rFonts w:ascii="Calibri" w:hAnsi="Calibri" w:cs="Calibri"/>
            <w:sz w:val="22"/>
            <w:szCs w:val="22"/>
            <w:lang w:val="en-CA"/>
          </w:rPr>
          <w:t>@destination-office.de</w:t>
        </w:r>
      </w:hyperlink>
      <w:r w:rsidRPr="37925324">
        <w:rPr>
          <w:rFonts w:ascii="Calibri" w:hAnsi="Calibri" w:cs="Calibri"/>
          <w:color w:val="333333"/>
          <w:sz w:val="22"/>
          <w:szCs w:val="22"/>
          <w:lang w:val="en-CA"/>
        </w:rPr>
        <w:t xml:space="preserve"> , </w:t>
      </w:r>
      <w:hyperlink r:id="rId38">
        <w:r w:rsidRPr="37925324">
          <w:rPr>
            <w:rStyle w:val="Hyperlink"/>
            <w:rFonts w:ascii="Calibri" w:hAnsi="Calibri" w:cs="Calibri"/>
            <w:sz w:val="22"/>
            <w:szCs w:val="22"/>
            <w:lang w:val="en-CA"/>
          </w:rPr>
          <w:t>www.kanada-presse.de</w:t>
        </w:r>
      </w:hyperlink>
      <w:r w:rsidRPr="37925324">
        <w:rPr>
          <w:rFonts w:ascii="Calibri" w:hAnsi="Calibri" w:cs="Calibri"/>
          <w:sz w:val="22"/>
          <w:szCs w:val="22"/>
          <w:lang w:val="en-CA"/>
        </w:rPr>
        <w:t xml:space="preserve">, </w:t>
      </w:r>
      <w:hyperlink r:id="rId39">
        <w:r w:rsidRPr="37925324">
          <w:rPr>
            <w:rStyle w:val="Hyperlink"/>
            <w:rFonts w:ascii="Calibri" w:hAnsi="Calibri" w:cs="Calibri"/>
            <w:sz w:val="22"/>
            <w:szCs w:val="22"/>
            <w:lang w:val="en-CA"/>
          </w:rPr>
          <w:t>www.keepexploring.de</w:t>
        </w:r>
      </w:hyperlink>
    </w:p>
    <w:p w14:paraId="570DA8A8" w14:textId="77777777" w:rsidR="00131E4C" w:rsidRPr="00FD320F" w:rsidRDefault="00131E4C" w:rsidP="00C643D2">
      <w:pPr>
        <w:snapToGrid w:val="0"/>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lastRenderedPageBreak/>
        <w:t xml:space="preserve">Find us on Facebook: </w:t>
      </w:r>
      <w:hyperlink r:id="rId40" w:history="1">
        <w:r w:rsidRPr="00FD320F">
          <w:rPr>
            <w:rStyle w:val="Hyperlink"/>
            <w:rFonts w:ascii="Calibri" w:hAnsi="Calibri" w:cs="Calibri"/>
            <w:sz w:val="22"/>
            <w:szCs w:val="22"/>
            <w:lang w:val="en-CA"/>
          </w:rPr>
          <w:t>www.facebook.com/entdeckekanada</w:t>
        </w:r>
      </w:hyperlink>
    </w:p>
    <w:p w14:paraId="420C1012" w14:textId="77777777" w:rsidR="00131E4C" w:rsidRPr="00FD320F" w:rsidRDefault="00131E4C" w:rsidP="00C643D2">
      <w:pPr>
        <w:snapToGrid w:val="0"/>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Follow us on Twitter: </w:t>
      </w:r>
      <w:hyperlink r:id="rId41" w:history="1">
        <w:r w:rsidRPr="00FD320F">
          <w:rPr>
            <w:rStyle w:val="Hyperlink"/>
            <w:rFonts w:ascii="Calibri" w:hAnsi="Calibri" w:cs="Calibri"/>
            <w:sz w:val="22"/>
            <w:szCs w:val="22"/>
            <w:lang w:val="en-CA"/>
          </w:rPr>
          <w:t>www.twitter.com/entdeckekanada</w:t>
        </w:r>
      </w:hyperlink>
    </w:p>
    <w:p w14:paraId="63D1509D" w14:textId="77777777" w:rsidR="00131E4C" w:rsidRPr="00FD320F" w:rsidRDefault="00131E4C" w:rsidP="00C643D2">
      <w:pPr>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Canada Videos on YouTube: </w:t>
      </w:r>
      <w:hyperlink r:id="rId42" w:history="1">
        <w:r w:rsidRPr="00FD320F">
          <w:rPr>
            <w:rStyle w:val="Hyperlink"/>
            <w:rFonts w:ascii="Calibri" w:hAnsi="Calibri" w:cs="Calibri"/>
            <w:sz w:val="22"/>
            <w:szCs w:val="22"/>
            <w:lang w:val="en-CA"/>
          </w:rPr>
          <w:t>www.youtube.com/entdeckeKanada</w:t>
        </w:r>
      </w:hyperlink>
    </w:p>
    <w:p w14:paraId="700E7B36" w14:textId="77777777" w:rsidR="00131E4C" w:rsidRPr="00FD320F" w:rsidRDefault="00131E4C" w:rsidP="00C643D2">
      <w:pPr>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Canada on Pinterest:</w:t>
      </w:r>
      <w:r w:rsidRPr="00FD320F">
        <w:rPr>
          <w:rFonts w:ascii="Calibri" w:hAnsi="Calibri" w:cs="Calibri"/>
          <w:b/>
          <w:bCs/>
          <w:sz w:val="22"/>
          <w:szCs w:val="22"/>
          <w:lang w:val="en-CA"/>
        </w:rPr>
        <w:t xml:space="preserve"> </w:t>
      </w:r>
      <w:hyperlink r:id="rId43" w:history="1">
        <w:r w:rsidRPr="00FD320F">
          <w:rPr>
            <w:rStyle w:val="Hyperlink"/>
            <w:rFonts w:ascii="Calibri" w:hAnsi="Calibri" w:cs="Calibri"/>
            <w:bCs/>
            <w:sz w:val="22"/>
            <w:szCs w:val="22"/>
            <w:lang w:val="en-CA"/>
          </w:rPr>
          <w:t>www.pinterest.com/ExploreCanada</w:t>
        </w:r>
      </w:hyperlink>
    </w:p>
    <w:p w14:paraId="7699C132" w14:textId="245C91E0" w:rsidR="00131E4C" w:rsidRPr="00FD320F" w:rsidRDefault="00131E4C" w:rsidP="00C643D2">
      <w:pPr>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Explore Canada on Instagram:</w:t>
      </w:r>
      <w:r w:rsidRPr="00FD320F">
        <w:rPr>
          <w:rFonts w:ascii="Calibri" w:hAnsi="Calibri" w:cs="Calibri"/>
          <w:b/>
          <w:bCs/>
          <w:sz w:val="22"/>
          <w:szCs w:val="22"/>
          <w:lang w:val="en-CA"/>
        </w:rPr>
        <w:t xml:space="preserve"> </w:t>
      </w:r>
      <w:hyperlink r:id="rId44" w:history="1">
        <w:r w:rsidR="003D25C1" w:rsidRPr="00FD320F">
          <w:rPr>
            <w:rStyle w:val="Hyperlink"/>
            <w:rFonts w:ascii="Calibri" w:hAnsi="Calibri" w:cs="Calibri"/>
            <w:bCs/>
            <w:sz w:val="22"/>
            <w:szCs w:val="22"/>
            <w:lang w:val="en-CA"/>
          </w:rPr>
          <w:t>www.instagram.com/kanada_entdecken</w:t>
        </w:r>
      </w:hyperlink>
    </w:p>
    <w:p w14:paraId="1E67AC09" w14:textId="6665CB96" w:rsidR="00131E4C" w:rsidRPr="00FD320F" w:rsidRDefault="00131E4C" w:rsidP="00C643D2">
      <w:pPr>
        <w:suppressAutoHyphens w:val="0"/>
        <w:spacing w:after="120"/>
        <w:ind w:left="284" w:right="278"/>
        <w:jc w:val="both"/>
        <w:rPr>
          <w:rFonts w:ascii="Calibri" w:hAnsi="Calibri" w:cs="Calibri"/>
          <w:sz w:val="22"/>
          <w:szCs w:val="22"/>
          <w:lang w:val="en-CA"/>
        </w:rPr>
      </w:pPr>
      <w:r w:rsidRPr="00FD320F">
        <w:rPr>
          <w:rFonts w:ascii="Calibri" w:eastAsia="Calibri" w:hAnsi="Calibri" w:cs="Calibri"/>
          <w:b/>
          <w:i/>
          <w:sz w:val="22"/>
          <w:szCs w:val="22"/>
          <w:lang w:val="en-CA" w:eastAsia="en-US"/>
        </w:rPr>
        <w:t>Use #ExploreCanada in all channels, and we’ll share our favorites with our followers.</w:t>
      </w:r>
    </w:p>
    <w:sectPr w:rsidR="00131E4C" w:rsidRPr="00FD320F" w:rsidSect="0040137C">
      <w:headerReference w:type="default" r:id="rId45"/>
      <w:footerReference w:type="default" r:id="rId46"/>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777D" w14:textId="77777777" w:rsidR="00EA07C6" w:rsidRDefault="00EA07C6">
      <w:r>
        <w:separator/>
      </w:r>
    </w:p>
  </w:endnote>
  <w:endnote w:type="continuationSeparator" w:id="0">
    <w:p w14:paraId="3E86BDE5" w14:textId="77777777" w:rsidR="00EA07C6" w:rsidRDefault="00EA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6446" w14:textId="77777777" w:rsidR="00EA07C6" w:rsidRDefault="00EA07C6">
      <w:r>
        <w:separator/>
      </w:r>
    </w:p>
  </w:footnote>
  <w:footnote w:type="continuationSeparator" w:id="0">
    <w:p w14:paraId="3251C453" w14:textId="77777777" w:rsidR="00EA07C6" w:rsidRDefault="00EA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0793"/>
    <w:rsid w:val="000463B6"/>
    <w:rsid w:val="00047D24"/>
    <w:rsid w:val="00050BCB"/>
    <w:rsid w:val="000555CC"/>
    <w:rsid w:val="00056AAC"/>
    <w:rsid w:val="00070462"/>
    <w:rsid w:val="000713F4"/>
    <w:rsid w:val="00074A88"/>
    <w:rsid w:val="00084CFF"/>
    <w:rsid w:val="00087106"/>
    <w:rsid w:val="00087506"/>
    <w:rsid w:val="000A2069"/>
    <w:rsid w:val="000A70BD"/>
    <w:rsid w:val="000B0C88"/>
    <w:rsid w:val="000B5D06"/>
    <w:rsid w:val="000C4F01"/>
    <w:rsid w:val="000D0655"/>
    <w:rsid w:val="000D57BE"/>
    <w:rsid w:val="000E426C"/>
    <w:rsid w:val="000E4724"/>
    <w:rsid w:val="0010006F"/>
    <w:rsid w:val="00100F92"/>
    <w:rsid w:val="00101B25"/>
    <w:rsid w:val="00101C8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670C3"/>
    <w:rsid w:val="0016754D"/>
    <w:rsid w:val="0017167B"/>
    <w:rsid w:val="00172230"/>
    <w:rsid w:val="00175978"/>
    <w:rsid w:val="00176EB7"/>
    <w:rsid w:val="00182E63"/>
    <w:rsid w:val="0018597E"/>
    <w:rsid w:val="001868D1"/>
    <w:rsid w:val="00190C3C"/>
    <w:rsid w:val="00190FE5"/>
    <w:rsid w:val="00194D14"/>
    <w:rsid w:val="001962BF"/>
    <w:rsid w:val="001A53F6"/>
    <w:rsid w:val="001C2549"/>
    <w:rsid w:val="001C4D1F"/>
    <w:rsid w:val="001D6A54"/>
    <w:rsid w:val="001D6E2B"/>
    <w:rsid w:val="001E1613"/>
    <w:rsid w:val="001E5B17"/>
    <w:rsid w:val="001F3D7A"/>
    <w:rsid w:val="0020147E"/>
    <w:rsid w:val="002024A8"/>
    <w:rsid w:val="0020567E"/>
    <w:rsid w:val="00213BF3"/>
    <w:rsid w:val="00213D2D"/>
    <w:rsid w:val="0021454B"/>
    <w:rsid w:val="00222042"/>
    <w:rsid w:val="00222BA1"/>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A3B"/>
    <w:rsid w:val="003C1CCC"/>
    <w:rsid w:val="003D2098"/>
    <w:rsid w:val="003D25C1"/>
    <w:rsid w:val="003D28A1"/>
    <w:rsid w:val="003D2E33"/>
    <w:rsid w:val="003D347B"/>
    <w:rsid w:val="003D3ECF"/>
    <w:rsid w:val="003E1313"/>
    <w:rsid w:val="003E50AC"/>
    <w:rsid w:val="003E6CF9"/>
    <w:rsid w:val="003F4300"/>
    <w:rsid w:val="003F4938"/>
    <w:rsid w:val="003F57F1"/>
    <w:rsid w:val="0040137C"/>
    <w:rsid w:val="00401EC3"/>
    <w:rsid w:val="00401ED3"/>
    <w:rsid w:val="004034F2"/>
    <w:rsid w:val="00404DC8"/>
    <w:rsid w:val="00405767"/>
    <w:rsid w:val="0041387E"/>
    <w:rsid w:val="00414A8F"/>
    <w:rsid w:val="00420C55"/>
    <w:rsid w:val="00430DBA"/>
    <w:rsid w:val="004328D9"/>
    <w:rsid w:val="00433BF5"/>
    <w:rsid w:val="00435150"/>
    <w:rsid w:val="00443068"/>
    <w:rsid w:val="004515DF"/>
    <w:rsid w:val="00455167"/>
    <w:rsid w:val="004631F2"/>
    <w:rsid w:val="004673D4"/>
    <w:rsid w:val="004715D3"/>
    <w:rsid w:val="00474350"/>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4F3188"/>
    <w:rsid w:val="005115E2"/>
    <w:rsid w:val="00511F79"/>
    <w:rsid w:val="00517C46"/>
    <w:rsid w:val="00520F97"/>
    <w:rsid w:val="005236D1"/>
    <w:rsid w:val="005253A2"/>
    <w:rsid w:val="00526EC9"/>
    <w:rsid w:val="00534EF2"/>
    <w:rsid w:val="00535C2E"/>
    <w:rsid w:val="00535C5B"/>
    <w:rsid w:val="00537F2E"/>
    <w:rsid w:val="0054125B"/>
    <w:rsid w:val="00545EF3"/>
    <w:rsid w:val="00556C2C"/>
    <w:rsid w:val="0056473A"/>
    <w:rsid w:val="0056692B"/>
    <w:rsid w:val="005768EA"/>
    <w:rsid w:val="005818FA"/>
    <w:rsid w:val="00582DFA"/>
    <w:rsid w:val="00587889"/>
    <w:rsid w:val="00597EC7"/>
    <w:rsid w:val="005A59F4"/>
    <w:rsid w:val="005B173D"/>
    <w:rsid w:val="005B43A5"/>
    <w:rsid w:val="005C1DF1"/>
    <w:rsid w:val="005C51DA"/>
    <w:rsid w:val="005E2D71"/>
    <w:rsid w:val="005E46C2"/>
    <w:rsid w:val="005E5E87"/>
    <w:rsid w:val="005F6D60"/>
    <w:rsid w:val="005F76CF"/>
    <w:rsid w:val="005F7939"/>
    <w:rsid w:val="00604A61"/>
    <w:rsid w:val="00606436"/>
    <w:rsid w:val="0061271B"/>
    <w:rsid w:val="00620B93"/>
    <w:rsid w:val="00620E37"/>
    <w:rsid w:val="006239BE"/>
    <w:rsid w:val="0062437C"/>
    <w:rsid w:val="00625440"/>
    <w:rsid w:val="00633BBB"/>
    <w:rsid w:val="00634AD4"/>
    <w:rsid w:val="00641340"/>
    <w:rsid w:val="00641A7F"/>
    <w:rsid w:val="00654F9D"/>
    <w:rsid w:val="00655697"/>
    <w:rsid w:val="006640E0"/>
    <w:rsid w:val="00665B2B"/>
    <w:rsid w:val="0067450D"/>
    <w:rsid w:val="00676024"/>
    <w:rsid w:val="0068005D"/>
    <w:rsid w:val="00696620"/>
    <w:rsid w:val="006970CF"/>
    <w:rsid w:val="006A31E1"/>
    <w:rsid w:val="006A4C76"/>
    <w:rsid w:val="006A6B05"/>
    <w:rsid w:val="006A6BA7"/>
    <w:rsid w:val="006B19BE"/>
    <w:rsid w:val="006B4BEE"/>
    <w:rsid w:val="006B6A47"/>
    <w:rsid w:val="006C2E3F"/>
    <w:rsid w:val="006C2FFB"/>
    <w:rsid w:val="006D0284"/>
    <w:rsid w:val="006E65F6"/>
    <w:rsid w:val="006F3128"/>
    <w:rsid w:val="00700165"/>
    <w:rsid w:val="007005DF"/>
    <w:rsid w:val="0070285F"/>
    <w:rsid w:val="007042C0"/>
    <w:rsid w:val="00705170"/>
    <w:rsid w:val="007054BF"/>
    <w:rsid w:val="00710DC5"/>
    <w:rsid w:val="0072218E"/>
    <w:rsid w:val="007242A7"/>
    <w:rsid w:val="00734D7A"/>
    <w:rsid w:val="00736192"/>
    <w:rsid w:val="00740C88"/>
    <w:rsid w:val="007417F3"/>
    <w:rsid w:val="00741DE8"/>
    <w:rsid w:val="007533C9"/>
    <w:rsid w:val="007579EB"/>
    <w:rsid w:val="00760B13"/>
    <w:rsid w:val="00771377"/>
    <w:rsid w:val="00775AAC"/>
    <w:rsid w:val="0078531C"/>
    <w:rsid w:val="00790DA4"/>
    <w:rsid w:val="007A7848"/>
    <w:rsid w:val="007B045E"/>
    <w:rsid w:val="007B429F"/>
    <w:rsid w:val="007B4A61"/>
    <w:rsid w:val="007B5846"/>
    <w:rsid w:val="007C475C"/>
    <w:rsid w:val="007C4A5E"/>
    <w:rsid w:val="007D0E6F"/>
    <w:rsid w:val="007D4ED2"/>
    <w:rsid w:val="007E2179"/>
    <w:rsid w:val="007F454B"/>
    <w:rsid w:val="007F4A40"/>
    <w:rsid w:val="007F6A80"/>
    <w:rsid w:val="008005B7"/>
    <w:rsid w:val="00800DEE"/>
    <w:rsid w:val="00802F4D"/>
    <w:rsid w:val="00803B4F"/>
    <w:rsid w:val="0081121C"/>
    <w:rsid w:val="00815F5F"/>
    <w:rsid w:val="00820F0D"/>
    <w:rsid w:val="008221C5"/>
    <w:rsid w:val="00824632"/>
    <w:rsid w:val="008259B9"/>
    <w:rsid w:val="00830EF3"/>
    <w:rsid w:val="008310E0"/>
    <w:rsid w:val="00842FBD"/>
    <w:rsid w:val="0084448C"/>
    <w:rsid w:val="00854326"/>
    <w:rsid w:val="008575BF"/>
    <w:rsid w:val="00857895"/>
    <w:rsid w:val="00860097"/>
    <w:rsid w:val="008630EE"/>
    <w:rsid w:val="00874D4C"/>
    <w:rsid w:val="00874D96"/>
    <w:rsid w:val="008750F1"/>
    <w:rsid w:val="00882E62"/>
    <w:rsid w:val="00884AEE"/>
    <w:rsid w:val="00886736"/>
    <w:rsid w:val="00892C5B"/>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069CE"/>
    <w:rsid w:val="00910D3F"/>
    <w:rsid w:val="009110E6"/>
    <w:rsid w:val="00912691"/>
    <w:rsid w:val="00917ECF"/>
    <w:rsid w:val="009203EE"/>
    <w:rsid w:val="009236F5"/>
    <w:rsid w:val="00925746"/>
    <w:rsid w:val="00932CFA"/>
    <w:rsid w:val="00934F65"/>
    <w:rsid w:val="009352C8"/>
    <w:rsid w:val="0093789E"/>
    <w:rsid w:val="009419B9"/>
    <w:rsid w:val="00942663"/>
    <w:rsid w:val="009451E5"/>
    <w:rsid w:val="00946880"/>
    <w:rsid w:val="00950C07"/>
    <w:rsid w:val="00955054"/>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36FB"/>
    <w:rsid w:val="00A93738"/>
    <w:rsid w:val="00AA308C"/>
    <w:rsid w:val="00AB4860"/>
    <w:rsid w:val="00AB57DF"/>
    <w:rsid w:val="00AC1EAD"/>
    <w:rsid w:val="00AD4FB5"/>
    <w:rsid w:val="00AD5F51"/>
    <w:rsid w:val="00AE0E6C"/>
    <w:rsid w:val="00AE1075"/>
    <w:rsid w:val="00AE7075"/>
    <w:rsid w:val="00AF0107"/>
    <w:rsid w:val="00AF011C"/>
    <w:rsid w:val="00AF5026"/>
    <w:rsid w:val="00AF5A6D"/>
    <w:rsid w:val="00B02916"/>
    <w:rsid w:val="00B02F5D"/>
    <w:rsid w:val="00B061C6"/>
    <w:rsid w:val="00B101AE"/>
    <w:rsid w:val="00B10CFB"/>
    <w:rsid w:val="00B17F03"/>
    <w:rsid w:val="00B24BC4"/>
    <w:rsid w:val="00B30702"/>
    <w:rsid w:val="00B32E36"/>
    <w:rsid w:val="00B3601E"/>
    <w:rsid w:val="00B366B0"/>
    <w:rsid w:val="00B37C74"/>
    <w:rsid w:val="00B460F8"/>
    <w:rsid w:val="00B550CE"/>
    <w:rsid w:val="00B55AAD"/>
    <w:rsid w:val="00B55EF1"/>
    <w:rsid w:val="00B57DA4"/>
    <w:rsid w:val="00B60D00"/>
    <w:rsid w:val="00B60E34"/>
    <w:rsid w:val="00B61BFA"/>
    <w:rsid w:val="00B63C15"/>
    <w:rsid w:val="00B73FC2"/>
    <w:rsid w:val="00B768A3"/>
    <w:rsid w:val="00B82550"/>
    <w:rsid w:val="00B92174"/>
    <w:rsid w:val="00B9550D"/>
    <w:rsid w:val="00B963A2"/>
    <w:rsid w:val="00BA41B9"/>
    <w:rsid w:val="00BA543A"/>
    <w:rsid w:val="00BC63DE"/>
    <w:rsid w:val="00BD54A2"/>
    <w:rsid w:val="00BD6303"/>
    <w:rsid w:val="00BD7806"/>
    <w:rsid w:val="00BD7BCC"/>
    <w:rsid w:val="00BE1949"/>
    <w:rsid w:val="00BE3F2A"/>
    <w:rsid w:val="00BE6A59"/>
    <w:rsid w:val="00BF7D02"/>
    <w:rsid w:val="00C06345"/>
    <w:rsid w:val="00C06D44"/>
    <w:rsid w:val="00C12248"/>
    <w:rsid w:val="00C143A7"/>
    <w:rsid w:val="00C15283"/>
    <w:rsid w:val="00C2328E"/>
    <w:rsid w:val="00C235A3"/>
    <w:rsid w:val="00C309D9"/>
    <w:rsid w:val="00C31909"/>
    <w:rsid w:val="00C44DD7"/>
    <w:rsid w:val="00C47BFC"/>
    <w:rsid w:val="00C531E7"/>
    <w:rsid w:val="00C6079F"/>
    <w:rsid w:val="00C60D3D"/>
    <w:rsid w:val="00C631A9"/>
    <w:rsid w:val="00C63A95"/>
    <w:rsid w:val="00C643D2"/>
    <w:rsid w:val="00C665F1"/>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E5858"/>
    <w:rsid w:val="00DF1E0F"/>
    <w:rsid w:val="00DF2951"/>
    <w:rsid w:val="00DF540B"/>
    <w:rsid w:val="00DF5ADB"/>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94841"/>
    <w:rsid w:val="00E96D58"/>
    <w:rsid w:val="00EA07C6"/>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25E4"/>
    <w:rsid w:val="00F45DD1"/>
    <w:rsid w:val="00F47D1D"/>
    <w:rsid w:val="00F52A20"/>
    <w:rsid w:val="00F651B7"/>
    <w:rsid w:val="00F66DDA"/>
    <w:rsid w:val="00F67ED6"/>
    <w:rsid w:val="00F770B2"/>
    <w:rsid w:val="00F818B4"/>
    <w:rsid w:val="00F82139"/>
    <w:rsid w:val="00F848B7"/>
    <w:rsid w:val="00F85662"/>
    <w:rsid w:val="00F857D2"/>
    <w:rsid w:val="00F9026A"/>
    <w:rsid w:val="00F95AB7"/>
    <w:rsid w:val="00FA337D"/>
    <w:rsid w:val="00FB1CF7"/>
    <w:rsid w:val="00FB2AF7"/>
    <w:rsid w:val="00FB3398"/>
    <w:rsid w:val="00FB4265"/>
    <w:rsid w:val="00FB4977"/>
    <w:rsid w:val="00FC263F"/>
    <w:rsid w:val="00FC6BA4"/>
    <w:rsid w:val="00FD1EB4"/>
    <w:rsid w:val="00FD320F"/>
    <w:rsid w:val="00FD4304"/>
    <w:rsid w:val="00FE1790"/>
    <w:rsid w:val="00FE3EF4"/>
    <w:rsid w:val="00FE5569"/>
    <w:rsid w:val="00FE7FD8"/>
    <w:rsid w:val="11FA0ED9"/>
    <w:rsid w:val="37925324"/>
    <w:rsid w:val="5B95930F"/>
    <w:rsid w:val="7AE5F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acerocks.ca/home/" TargetMode="External"/><Relationship Id="rId18" Type="http://schemas.openxmlformats.org/officeDocument/2006/relationships/hyperlink" Target="https://www.tourismvictoria.com/see-do/activities-attractions/attractions/fishermans-wharf" TargetMode="External"/><Relationship Id="rId26" Type="http://schemas.openxmlformats.org/officeDocument/2006/relationships/hyperlink" Target="https://www.eaglewingtours.com/" TargetMode="External"/><Relationship Id="rId39" Type="http://schemas.openxmlformats.org/officeDocument/2006/relationships/hyperlink" Target="http://www.keepexploring.de/" TargetMode="External"/><Relationship Id="rId3" Type="http://schemas.openxmlformats.org/officeDocument/2006/relationships/customXml" Target="../customXml/item3.xml"/><Relationship Id="rId21" Type="http://schemas.openxmlformats.org/officeDocument/2006/relationships/hyperlink" Target="https://www.exploresonghees.com/" TargetMode="External"/><Relationship Id="rId34" Type="http://schemas.openxmlformats.org/officeDocument/2006/relationships/hyperlink" Target="https://travel.gc.ca/" TargetMode="External"/><Relationship Id="rId42" Type="http://schemas.openxmlformats.org/officeDocument/2006/relationships/hyperlink" Target="http://www.youtube.com/entdeckeKanada"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ellobc.com/road-trips/pacific-marine-circle-route/" TargetMode="External"/><Relationship Id="rId17" Type="http://schemas.openxmlformats.org/officeDocument/2006/relationships/hyperlink" Target="https://www.barbsfishandchips.com/" TargetMode="External"/><Relationship Id="rId25" Type="http://schemas.openxmlformats.org/officeDocument/2006/relationships/hyperlink" Target="https://learning.royalbcmuseum.bc.ca" TargetMode="External"/><Relationship Id="rId33" Type="http://schemas.openxmlformats.org/officeDocument/2006/relationships/hyperlink" Target="https://brandcanadalibrary.ca" TargetMode="External"/><Relationship Id="rId38" Type="http://schemas.openxmlformats.org/officeDocument/2006/relationships/hyperlink" Target="http://www.kanada-presse.d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elpreef.com/" TargetMode="External"/><Relationship Id="rId20" Type="http://schemas.openxmlformats.org/officeDocument/2006/relationships/hyperlink" Target="https://www.barbsfishandchips.com" TargetMode="External"/><Relationship Id="rId29" Type="http://schemas.openxmlformats.org/officeDocument/2006/relationships/hyperlink" Target="https://www.eaglewingtours.com" TargetMode="External"/><Relationship Id="rId41" Type="http://schemas.openxmlformats.org/officeDocument/2006/relationships/hyperlink" Target="http://www.twitter.com/entdeckekana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llobc.com/road-trips/pacific-marine-circle-route/" TargetMode="External"/><Relationship Id="rId24" Type="http://schemas.openxmlformats.org/officeDocument/2006/relationships/hyperlink" Target="https://royalbcmuseum.bc.ca/visit/exhibitions/orcas-our-shared-future" TargetMode="External"/><Relationship Id="rId32" Type="http://schemas.openxmlformats.org/officeDocument/2006/relationships/hyperlink" Target="https://www.fairmont.com/empress-victoria/pdfs/wss-brochure-2020/" TargetMode="External"/><Relationship Id="rId37" Type="http://schemas.openxmlformats.org/officeDocument/2006/relationships/hyperlink" Target="mailto:kirsten@destination-office.de" TargetMode="External"/><Relationship Id="rId40" Type="http://schemas.openxmlformats.org/officeDocument/2006/relationships/hyperlink" Target="http://www.facebook.com/entdeckekanada"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ourismvictoria.com/see-do/activities-attractions/attractions/fishermans-wharf" TargetMode="External"/><Relationship Id="rId23" Type="http://schemas.openxmlformats.org/officeDocument/2006/relationships/hyperlink" Target="https://learning.royalbcmuseum.bc.ca/pathways/fathom-the-deep/" TargetMode="External"/><Relationship Id="rId28" Type="http://schemas.openxmlformats.org/officeDocument/2006/relationships/hyperlink" Target="https://www.cascadiaseaweed.com/" TargetMode="External"/><Relationship Id="rId36" Type="http://schemas.openxmlformats.org/officeDocument/2006/relationships/hyperlink" Target="http://www.canada.travel/corporate" TargetMode="External"/><Relationship Id="rId10" Type="http://schemas.openxmlformats.org/officeDocument/2006/relationships/image" Target="media/image1.png"/><Relationship Id="rId19" Type="http://schemas.openxmlformats.org/officeDocument/2006/relationships/hyperlink" Target="https://kelpreef.com" TargetMode="External"/><Relationship Id="rId31" Type="http://schemas.openxmlformats.org/officeDocument/2006/relationships/hyperlink" Target="https://www.fairmont.com/empress-victoria/pdfs/wss-brochure-2020/" TargetMode="External"/><Relationship Id="rId44" Type="http://schemas.openxmlformats.org/officeDocument/2006/relationships/hyperlink" Target="http://instagram.com/kanada_entdeck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acerocks.ca" TargetMode="External"/><Relationship Id="rId22" Type="http://schemas.openxmlformats.org/officeDocument/2006/relationships/hyperlink" Target="https://www.exploresonghees.com" TargetMode="External"/><Relationship Id="rId27" Type="http://schemas.openxmlformats.org/officeDocument/2006/relationships/hyperlink" Target="https://en.wikipedia.org/wiki/Salish_Sea" TargetMode="External"/><Relationship Id="rId30" Type="http://schemas.openxmlformats.org/officeDocument/2006/relationships/hyperlink" Target="https://www.cascadiaseaweed.com" TargetMode="External"/><Relationship Id="rId35" Type="http://schemas.openxmlformats.org/officeDocument/2006/relationships/hyperlink" Target="http://www.kanada-presse.de" TargetMode="External"/><Relationship Id="rId43" Type="http://schemas.openxmlformats.org/officeDocument/2006/relationships/hyperlink" Target="http://pinterest.com/ExploreCanada" TargetMode="External"/><Relationship Id="rId48"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17086-4BBD-470A-9C24-A92EBEB9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966A6-FFFF-469B-B3A9-C342871F9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09151-1BC4-425A-B19F-BFD53EBDD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Luisa Schwark</cp:lastModifiedBy>
  <cp:revision>7</cp:revision>
  <cp:lastPrinted>2020-12-03T10:17:00Z</cp:lastPrinted>
  <dcterms:created xsi:type="dcterms:W3CDTF">2022-01-26T15:22:00Z</dcterms:created>
  <dcterms:modified xsi:type="dcterms:W3CDTF">2022-03-11T11:23:00Z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